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E6E" w:rsidRDefault="00FC7E6E" w:rsidP="00FC7E6E">
      <w:r>
        <w:rPr>
          <w:noProof/>
        </w:rPr>
        <w:drawing>
          <wp:anchor distT="0" distB="0" distL="114935" distR="114935" simplePos="0" relativeHeight="251660288" behindDoc="0" locked="0" layoutInCell="1" allowOverlap="1">
            <wp:simplePos x="0" y="0"/>
            <wp:positionH relativeFrom="column">
              <wp:posOffset>2600325</wp:posOffset>
            </wp:positionH>
            <wp:positionV relativeFrom="paragraph">
              <wp:posOffset>-163830</wp:posOffset>
            </wp:positionV>
            <wp:extent cx="671195" cy="90233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grayscl/>
                    </a:blip>
                    <a:srcRect/>
                    <a:stretch>
                      <a:fillRect/>
                    </a:stretch>
                  </pic:blipFill>
                  <pic:spPr bwMode="auto">
                    <a:xfrm>
                      <a:off x="0" y="0"/>
                      <a:ext cx="671195" cy="902335"/>
                    </a:xfrm>
                    <a:prstGeom prst="rect">
                      <a:avLst/>
                    </a:prstGeom>
                    <a:solidFill>
                      <a:srgbClr val="FFFFFF"/>
                    </a:solidFill>
                    <a:ln w="9525">
                      <a:noFill/>
                      <a:miter lim="800000"/>
                      <a:headEnd/>
                      <a:tailEnd/>
                    </a:ln>
                  </pic:spPr>
                </pic:pic>
              </a:graphicData>
            </a:graphic>
          </wp:anchor>
        </w:drawing>
      </w:r>
    </w:p>
    <w:p w:rsidR="00FC7E6E" w:rsidRDefault="00FC7E6E" w:rsidP="00FC7E6E"/>
    <w:p w:rsidR="00FC7E6E" w:rsidRDefault="00FC7E6E" w:rsidP="00FC7E6E"/>
    <w:p w:rsidR="00FC7E6E" w:rsidRPr="00B05EE9" w:rsidRDefault="00FC7E6E" w:rsidP="00FC7E6E">
      <w:pPr>
        <w:pStyle w:val="2"/>
        <w:numPr>
          <w:ilvl w:val="1"/>
          <w:numId w:val="2"/>
        </w:numPr>
        <w:jc w:val="center"/>
        <w:rPr>
          <w:b/>
          <w:sz w:val="40"/>
          <w:szCs w:val="40"/>
        </w:rPr>
      </w:pPr>
    </w:p>
    <w:p w:rsidR="00FC7E6E" w:rsidRDefault="00FC7E6E" w:rsidP="00FC7E6E">
      <w:pPr>
        <w:pStyle w:val="2"/>
        <w:numPr>
          <w:ilvl w:val="1"/>
          <w:numId w:val="2"/>
        </w:numPr>
        <w:jc w:val="center"/>
        <w:rPr>
          <w:b/>
          <w:sz w:val="40"/>
          <w:szCs w:val="40"/>
        </w:rPr>
      </w:pPr>
      <w:r w:rsidRPr="00081ED7">
        <w:rPr>
          <w:b/>
          <w:sz w:val="36"/>
          <w:szCs w:val="36"/>
        </w:rPr>
        <w:t>МУНИЦИПАЛЬНЫЙ</w:t>
      </w:r>
      <w:r>
        <w:rPr>
          <w:b/>
          <w:sz w:val="40"/>
          <w:szCs w:val="40"/>
        </w:rPr>
        <w:t xml:space="preserve"> </w:t>
      </w:r>
      <w:r w:rsidRPr="00286C64">
        <w:rPr>
          <w:b/>
          <w:sz w:val="36"/>
          <w:szCs w:val="36"/>
        </w:rPr>
        <w:t>СОВЕТ</w:t>
      </w:r>
    </w:p>
    <w:p w:rsidR="00FC7E6E" w:rsidRDefault="00FC7E6E" w:rsidP="00FC7E6E">
      <w:pPr>
        <w:pStyle w:val="3"/>
        <w:numPr>
          <w:ilvl w:val="2"/>
          <w:numId w:val="2"/>
        </w:numPr>
        <w:rPr>
          <w:sz w:val="36"/>
          <w:szCs w:val="36"/>
        </w:rPr>
      </w:pPr>
      <w:r>
        <w:rPr>
          <w:sz w:val="32"/>
          <w:szCs w:val="32"/>
        </w:rPr>
        <w:t xml:space="preserve">                     </w:t>
      </w:r>
      <w:r>
        <w:rPr>
          <w:sz w:val="36"/>
          <w:szCs w:val="36"/>
        </w:rPr>
        <w:t>Ярославского муниципального района</w:t>
      </w:r>
    </w:p>
    <w:p w:rsidR="00FC7E6E" w:rsidRDefault="00FC7E6E" w:rsidP="00FC7E6E">
      <w:pPr>
        <w:jc w:val="center"/>
        <w:rPr>
          <w:b/>
          <w:bCs/>
          <w:sz w:val="28"/>
        </w:rPr>
      </w:pPr>
      <w:r>
        <w:rPr>
          <w:b/>
          <w:bCs/>
          <w:sz w:val="28"/>
        </w:rPr>
        <w:t xml:space="preserve">   шестого созыва</w:t>
      </w:r>
    </w:p>
    <w:p w:rsidR="00FC7E6E" w:rsidRDefault="00FC7E6E" w:rsidP="00FC7E6E">
      <w:pPr>
        <w:pStyle w:val="1"/>
        <w:numPr>
          <w:ilvl w:val="0"/>
          <w:numId w:val="2"/>
        </w:numPr>
        <w:rPr>
          <w:sz w:val="28"/>
        </w:rPr>
      </w:pPr>
    </w:p>
    <w:p w:rsidR="00FC7E6E" w:rsidRDefault="00FC7E6E" w:rsidP="00FC7E6E">
      <w:pPr>
        <w:pStyle w:val="a3"/>
        <w:rPr>
          <w:sz w:val="32"/>
          <w:szCs w:val="32"/>
        </w:rPr>
      </w:pPr>
      <w:proofErr w:type="gramStart"/>
      <w:r>
        <w:rPr>
          <w:sz w:val="32"/>
          <w:szCs w:val="32"/>
        </w:rPr>
        <w:t>Р</w:t>
      </w:r>
      <w:proofErr w:type="gramEnd"/>
      <w:r>
        <w:rPr>
          <w:sz w:val="32"/>
          <w:szCs w:val="32"/>
        </w:rPr>
        <w:t xml:space="preserve"> Е Ш Е Н И Е</w:t>
      </w:r>
    </w:p>
    <w:p w:rsidR="00FC7E6E" w:rsidRDefault="00FC7E6E" w:rsidP="00FC7E6E"/>
    <w:p w:rsidR="00FC7E6E" w:rsidRDefault="00FC7E6E" w:rsidP="00FC7E6E">
      <w:pPr>
        <w:ind w:hanging="180"/>
        <w:rPr>
          <w:b/>
          <w:sz w:val="28"/>
        </w:rPr>
      </w:pPr>
      <w:r>
        <w:rPr>
          <w:b/>
          <w:sz w:val="28"/>
        </w:rPr>
        <w:t xml:space="preserve">   </w:t>
      </w:r>
    </w:p>
    <w:p w:rsidR="00FC7E6E" w:rsidRPr="00FF60FE" w:rsidRDefault="00FC7E6E" w:rsidP="00FC7E6E">
      <w:pPr>
        <w:ind w:hanging="180"/>
        <w:rPr>
          <w:b/>
        </w:rPr>
      </w:pPr>
      <w:r>
        <w:rPr>
          <w:b/>
          <w:lang w:val="en-US"/>
        </w:rPr>
        <w:t xml:space="preserve">   </w:t>
      </w:r>
      <w:r>
        <w:rPr>
          <w:b/>
        </w:rPr>
        <w:t xml:space="preserve">                                                                                                                                </w:t>
      </w:r>
    </w:p>
    <w:p w:rsidR="00FC7E6E" w:rsidRDefault="00FC7E6E" w:rsidP="00FC7E6E">
      <w:pPr>
        <w:rPr>
          <w:b/>
          <w:sz w:val="28"/>
          <w:szCs w:val="28"/>
        </w:rPr>
      </w:pPr>
    </w:p>
    <w:p w:rsidR="00FC7E6E" w:rsidRPr="00A40435" w:rsidRDefault="00FC7E6E" w:rsidP="00FC7E6E">
      <w:pPr>
        <w:rPr>
          <w:b/>
          <w:sz w:val="28"/>
          <w:szCs w:val="28"/>
        </w:rPr>
      </w:pPr>
    </w:p>
    <w:p w:rsidR="00FC7E6E" w:rsidRDefault="00FC7E6E" w:rsidP="00FC7E6E">
      <w:pPr>
        <w:autoSpaceDE w:val="0"/>
        <w:autoSpaceDN w:val="0"/>
        <w:adjustRightInd w:val="0"/>
        <w:ind w:right="3799"/>
        <w:jc w:val="both"/>
        <w:rPr>
          <w:b/>
          <w:sz w:val="28"/>
          <w:szCs w:val="28"/>
        </w:rPr>
      </w:pPr>
      <w:r>
        <w:rPr>
          <w:b/>
          <w:sz w:val="28"/>
          <w:szCs w:val="28"/>
        </w:rPr>
        <w:t>О</w:t>
      </w:r>
      <w:r w:rsidR="00B52AAE">
        <w:rPr>
          <w:b/>
          <w:sz w:val="28"/>
          <w:szCs w:val="28"/>
        </w:rPr>
        <w:t xml:space="preserve">       </w:t>
      </w:r>
      <w:r>
        <w:rPr>
          <w:b/>
          <w:sz w:val="28"/>
          <w:szCs w:val="28"/>
        </w:rPr>
        <w:t>порядке</w:t>
      </w:r>
      <w:r w:rsidR="00B52AAE">
        <w:rPr>
          <w:b/>
          <w:sz w:val="28"/>
          <w:szCs w:val="28"/>
        </w:rPr>
        <w:t xml:space="preserve">       </w:t>
      </w:r>
      <w:r>
        <w:rPr>
          <w:b/>
          <w:sz w:val="28"/>
          <w:szCs w:val="28"/>
        </w:rPr>
        <w:t xml:space="preserve"> предоставления</w:t>
      </w:r>
      <w:r w:rsidR="00B52AAE">
        <w:rPr>
          <w:b/>
          <w:sz w:val="28"/>
          <w:szCs w:val="28"/>
        </w:rPr>
        <w:t xml:space="preserve">      </w:t>
      </w:r>
      <w:r>
        <w:rPr>
          <w:b/>
          <w:sz w:val="28"/>
          <w:szCs w:val="28"/>
        </w:rPr>
        <w:t xml:space="preserve"> иных </w:t>
      </w:r>
    </w:p>
    <w:p w:rsidR="00FC7E6E" w:rsidRDefault="00FC7E6E" w:rsidP="00FC7E6E">
      <w:pPr>
        <w:autoSpaceDE w:val="0"/>
        <w:autoSpaceDN w:val="0"/>
        <w:adjustRightInd w:val="0"/>
        <w:ind w:right="3799"/>
        <w:jc w:val="both"/>
        <w:rPr>
          <w:b/>
          <w:sz w:val="28"/>
          <w:szCs w:val="28"/>
        </w:rPr>
      </w:pPr>
      <w:r>
        <w:rPr>
          <w:b/>
          <w:sz w:val="28"/>
          <w:szCs w:val="28"/>
        </w:rPr>
        <w:t>межбюджетных трансфертов  из бюджета Ярославского муниципального района бюджетам поселений, входящи</w:t>
      </w:r>
      <w:r w:rsidR="00EF48A5">
        <w:rPr>
          <w:b/>
          <w:sz w:val="28"/>
          <w:szCs w:val="28"/>
        </w:rPr>
        <w:t>м</w:t>
      </w:r>
      <w:r>
        <w:rPr>
          <w:b/>
          <w:sz w:val="28"/>
          <w:szCs w:val="28"/>
        </w:rPr>
        <w:t xml:space="preserve"> в состав Ярос</w:t>
      </w:r>
      <w:r w:rsidR="00B52AAE">
        <w:rPr>
          <w:b/>
          <w:sz w:val="28"/>
          <w:szCs w:val="28"/>
        </w:rPr>
        <w:t>лавского    муниципального     района</w:t>
      </w:r>
    </w:p>
    <w:p w:rsidR="00FC7E6E" w:rsidRDefault="00FC7E6E" w:rsidP="00FC7E6E">
      <w:pPr>
        <w:tabs>
          <w:tab w:val="left" w:pos="9360"/>
        </w:tabs>
        <w:ind w:firstLine="567"/>
        <w:jc w:val="both"/>
        <w:rPr>
          <w:sz w:val="28"/>
          <w:szCs w:val="28"/>
        </w:rPr>
      </w:pPr>
    </w:p>
    <w:p w:rsidR="00FC7E6E" w:rsidRDefault="00FC7E6E" w:rsidP="00FC7E6E">
      <w:pPr>
        <w:tabs>
          <w:tab w:val="left" w:pos="9360"/>
        </w:tabs>
        <w:ind w:firstLine="567"/>
        <w:jc w:val="both"/>
        <w:rPr>
          <w:sz w:val="28"/>
          <w:szCs w:val="28"/>
        </w:rPr>
      </w:pPr>
    </w:p>
    <w:p w:rsidR="00FC7E6E" w:rsidRDefault="00FC7E6E" w:rsidP="00FC7E6E">
      <w:pPr>
        <w:tabs>
          <w:tab w:val="left" w:pos="9360"/>
        </w:tabs>
        <w:ind w:firstLine="567"/>
        <w:jc w:val="both"/>
        <w:rPr>
          <w:b/>
          <w:sz w:val="28"/>
          <w:szCs w:val="28"/>
        </w:rPr>
      </w:pPr>
      <w:r w:rsidRPr="002C3C34">
        <w:rPr>
          <w:sz w:val="28"/>
          <w:szCs w:val="28"/>
        </w:rPr>
        <w:t xml:space="preserve">В соответствии со </w:t>
      </w:r>
      <w:hyperlink r:id="rId7" w:history="1">
        <w:r>
          <w:rPr>
            <w:rStyle w:val="ad"/>
            <w:color w:val="auto"/>
            <w:sz w:val="28"/>
            <w:szCs w:val="28"/>
            <w:u w:val="none"/>
          </w:rPr>
          <w:t xml:space="preserve">статьями 142, </w:t>
        </w:r>
        <w:r w:rsidRPr="002C3C34">
          <w:rPr>
            <w:rStyle w:val="ad"/>
            <w:color w:val="auto"/>
            <w:sz w:val="28"/>
            <w:szCs w:val="28"/>
            <w:u w:val="none"/>
          </w:rPr>
          <w:t>142.4 Бюджетного кодекса Российской Федерации</w:t>
        </w:r>
      </w:hyperlink>
      <w:r w:rsidRPr="002C3C34">
        <w:rPr>
          <w:sz w:val="28"/>
          <w:szCs w:val="28"/>
        </w:rPr>
        <w:t xml:space="preserve">, </w:t>
      </w:r>
      <w:r>
        <w:rPr>
          <w:b/>
          <w:sz w:val="28"/>
          <w:szCs w:val="28"/>
        </w:rPr>
        <w:t>МУНИЦИПАЛЬНЫЙ СОВЕТ ЯРОСЛАВСКОГО МУНИЦИПАЛЬНОГО РАЙОНА РЕШИЛ:</w:t>
      </w:r>
      <w:bookmarkStart w:id="0" w:name="sub_1"/>
      <w:r w:rsidRPr="00B65BA6">
        <w:rPr>
          <w:b/>
          <w:sz w:val="28"/>
          <w:szCs w:val="28"/>
        </w:rPr>
        <w:t xml:space="preserve"> </w:t>
      </w:r>
    </w:p>
    <w:p w:rsidR="00FC7E6E" w:rsidRPr="002C3C34" w:rsidRDefault="00FC7E6E" w:rsidP="00FC7E6E">
      <w:pPr>
        <w:pStyle w:val="ConsPlusNormal"/>
        <w:ind w:firstLine="540"/>
        <w:jc w:val="both"/>
        <w:rPr>
          <w:sz w:val="28"/>
          <w:szCs w:val="28"/>
        </w:rPr>
      </w:pPr>
      <w:bookmarkStart w:id="1" w:name="sub_2"/>
      <w:bookmarkEnd w:id="0"/>
      <w:r w:rsidRPr="00B124D5">
        <w:rPr>
          <w:sz w:val="28"/>
          <w:szCs w:val="28"/>
        </w:rPr>
        <w:t xml:space="preserve">1. </w:t>
      </w:r>
      <w:r w:rsidRPr="002C3C34">
        <w:rPr>
          <w:sz w:val="28"/>
          <w:szCs w:val="28"/>
        </w:rPr>
        <w:t xml:space="preserve">Утвердить </w:t>
      </w:r>
      <w:hyperlink r:id="rId8" w:history="1">
        <w:r w:rsidRPr="002C3C34">
          <w:rPr>
            <w:rStyle w:val="ad"/>
            <w:color w:val="auto"/>
            <w:sz w:val="28"/>
            <w:szCs w:val="28"/>
            <w:u w:val="none"/>
          </w:rPr>
          <w:t xml:space="preserve">Порядок предоставления иных межбюджетных </w:t>
        </w:r>
        <w:r w:rsidRPr="00333316">
          <w:rPr>
            <w:rStyle w:val="ad"/>
            <w:color w:val="auto"/>
            <w:sz w:val="28"/>
            <w:szCs w:val="28"/>
            <w:u w:val="none"/>
          </w:rPr>
          <w:t xml:space="preserve">трансфертов </w:t>
        </w:r>
        <w:r>
          <w:rPr>
            <w:rStyle w:val="ad"/>
            <w:color w:val="auto"/>
            <w:sz w:val="28"/>
            <w:szCs w:val="28"/>
            <w:u w:val="none"/>
          </w:rPr>
          <w:t xml:space="preserve">из бюджета Ярославского муниципального района </w:t>
        </w:r>
        <w:r w:rsidRPr="00333316">
          <w:rPr>
            <w:rStyle w:val="ad"/>
            <w:color w:val="auto"/>
            <w:sz w:val="28"/>
            <w:szCs w:val="28"/>
            <w:u w:val="none"/>
          </w:rPr>
          <w:t>бюджетам поселений</w:t>
        </w:r>
        <w:r>
          <w:rPr>
            <w:rStyle w:val="ad"/>
            <w:color w:val="auto"/>
            <w:sz w:val="28"/>
            <w:szCs w:val="28"/>
            <w:u w:val="none"/>
          </w:rPr>
          <w:t>, входящи</w:t>
        </w:r>
        <w:r w:rsidR="00CF580B">
          <w:rPr>
            <w:rStyle w:val="ad"/>
            <w:color w:val="auto"/>
            <w:sz w:val="28"/>
            <w:szCs w:val="28"/>
            <w:u w:val="none"/>
          </w:rPr>
          <w:t>м</w:t>
        </w:r>
        <w:r>
          <w:rPr>
            <w:rStyle w:val="ad"/>
            <w:color w:val="auto"/>
            <w:sz w:val="28"/>
            <w:szCs w:val="28"/>
            <w:u w:val="none"/>
          </w:rPr>
          <w:t xml:space="preserve"> в состав</w:t>
        </w:r>
        <w:r w:rsidRPr="00333316">
          <w:rPr>
            <w:rStyle w:val="ad"/>
            <w:color w:val="auto"/>
            <w:sz w:val="28"/>
            <w:szCs w:val="28"/>
            <w:u w:val="none"/>
          </w:rPr>
          <w:t xml:space="preserve"> Ярославского муниципального </w:t>
        </w:r>
        <w:r w:rsidRPr="002C3C34">
          <w:rPr>
            <w:rStyle w:val="ad"/>
            <w:color w:val="auto"/>
            <w:sz w:val="28"/>
            <w:szCs w:val="28"/>
            <w:u w:val="none"/>
          </w:rPr>
          <w:t>района</w:t>
        </w:r>
        <w:r>
          <w:rPr>
            <w:rStyle w:val="ad"/>
            <w:color w:val="auto"/>
            <w:sz w:val="28"/>
            <w:szCs w:val="28"/>
            <w:u w:val="none"/>
          </w:rPr>
          <w:t>,</w:t>
        </w:r>
      </w:hyperlink>
      <w:r w:rsidR="00B52AAE" w:rsidRPr="002C3C34">
        <w:rPr>
          <w:bCs/>
          <w:sz w:val="28"/>
          <w:szCs w:val="28"/>
        </w:rPr>
        <w:t xml:space="preserve"> </w:t>
      </w:r>
      <w:r w:rsidRPr="002C3C34">
        <w:rPr>
          <w:bCs/>
          <w:sz w:val="28"/>
          <w:szCs w:val="28"/>
        </w:rPr>
        <w:t xml:space="preserve"> </w:t>
      </w:r>
      <w:r w:rsidRPr="002C3C34">
        <w:rPr>
          <w:sz w:val="28"/>
          <w:szCs w:val="28"/>
        </w:rPr>
        <w:t xml:space="preserve">согласно приложению. </w:t>
      </w:r>
    </w:p>
    <w:p w:rsidR="00FC7E6E" w:rsidRDefault="00FC7E6E" w:rsidP="00FC7E6E">
      <w:pPr>
        <w:tabs>
          <w:tab w:val="left" w:pos="9360"/>
        </w:tabs>
        <w:ind w:firstLine="567"/>
        <w:jc w:val="both"/>
        <w:rPr>
          <w:sz w:val="28"/>
          <w:szCs w:val="28"/>
        </w:rPr>
      </w:pPr>
      <w:r>
        <w:rPr>
          <w:sz w:val="28"/>
          <w:szCs w:val="28"/>
        </w:rPr>
        <w:t>2</w:t>
      </w:r>
      <w:r w:rsidRPr="00B05EE9">
        <w:rPr>
          <w:sz w:val="28"/>
          <w:szCs w:val="28"/>
        </w:rPr>
        <w:t>. Опубликовать решение в газете "Ярославский агрокурьер".</w:t>
      </w:r>
    </w:p>
    <w:p w:rsidR="00FC7E6E" w:rsidRDefault="00FC7E6E" w:rsidP="00FC7E6E">
      <w:pPr>
        <w:tabs>
          <w:tab w:val="left" w:pos="9360"/>
        </w:tabs>
        <w:ind w:firstLine="567"/>
        <w:jc w:val="both"/>
        <w:rPr>
          <w:sz w:val="28"/>
          <w:szCs w:val="28"/>
        </w:rPr>
      </w:pPr>
      <w:r w:rsidRPr="002C66F6">
        <w:rPr>
          <w:sz w:val="28"/>
          <w:szCs w:val="28"/>
        </w:rPr>
        <w:t xml:space="preserve">3. </w:t>
      </w:r>
      <w:bookmarkEnd w:id="1"/>
      <w:proofErr w:type="gramStart"/>
      <w:r w:rsidRPr="0068693A">
        <w:rPr>
          <w:sz w:val="28"/>
          <w:szCs w:val="28"/>
        </w:rPr>
        <w:t>Контроль за</w:t>
      </w:r>
      <w:proofErr w:type="gramEnd"/>
      <w:r w:rsidRPr="0068693A">
        <w:rPr>
          <w:sz w:val="28"/>
          <w:szCs w:val="28"/>
        </w:rPr>
        <w:t xml:space="preserve"> исполнением данного решения возложить на постоянную комиссию Муниципального Совета Ярославского муниципального района шестого созыва по бюджету, финансам и налоговой политике (</w:t>
      </w:r>
      <w:r>
        <w:rPr>
          <w:sz w:val="28"/>
          <w:szCs w:val="28"/>
        </w:rPr>
        <w:t>А.А. Юдаев</w:t>
      </w:r>
      <w:r w:rsidRPr="0068693A">
        <w:rPr>
          <w:sz w:val="28"/>
          <w:szCs w:val="28"/>
        </w:rPr>
        <w:t>).</w:t>
      </w:r>
    </w:p>
    <w:p w:rsidR="00FC7E6E" w:rsidRDefault="00FC7E6E" w:rsidP="00FC7E6E">
      <w:pPr>
        <w:tabs>
          <w:tab w:val="left" w:pos="9360"/>
        </w:tabs>
        <w:ind w:firstLine="567"/>
        <w:jc w:val="both"/>
        <w:rPr>
          <w:sz w:val="28"/>
          <w:szCs w:val="28"/>
        </w:rPr>
      </w:pPr>
      <w:r>
        <w:rPr>
          <w:sz w:val="28"/>
          <w:szCs w:val="28"/>
        </w:rPr>
        <w:t xml:space="preserve">4. Решение вступает в силу с момента опубликования.  </w:t>
      </w:r>
    </w:p>
    <w:p w:rsidR="00FC7E6E" w:rsidRDefault="00FC7E6E" w:rsidP="00FC7E6E">
      <w:pPr>
        <w:tabs>
          <w:tab w:val="left" w:pos="9360"/>
        </w:tabs>
        <w:ind w:firstLine="567"/>
        <w:jc w:val="both"/>
        <w:rPr>
          <w:sz w:val="28"/>
          <w:szCs w:val="28"/>
        </w:rPr>
      </w:pPr>
    </w:p>
    <w:p w:rsidR="00FC7E6E" w:rsidRDefault="00FC7E6E" w:rsidP="00FC7E6E">
      <w:pPr>
        <w:tabs>
          <w:tab w:val="left" w:pos="9360"/>
        </w:tabs>
        <w:ind w:firstLine="567"/>
        <w:jc w:val="both"/>
        <w:rPr>
          <w:sz w:val="28"/>
          <w:szCs w:val="28"/>
        </w:rPr>
      </w:pPr>
    </w:p>
    <w:p w:rsidR="00855685" w:rsidRDefault="00855685" w:rsidP="00FC7E6E">
      <w:pPr>
        <w:tabs>
          <w:tab w:val="left" w:pos="9360"/>
        </w:tabs>
        <w:ind w:firstLine="567"/>
        <w:jc w:val="both"/>
        <w:rPr>
          <w:sz w:val="28"/>
          <w:szCs w:val="28"/>
        </w:rPr>
      </w:pPr>
    </w:p>
    <w:p w:rsidR="005578CC" w:rsidRDefault="005578CC" w:rsidP="00FC7E6E">
      <w:pPr>
        <w:tabs>
          <w:tab w:val="left" w:pos="9360"/>
        </w:tabs>
        <w:ind w:firstLine="567"/>
        <w:jc w:val="both"/>
        <w:rPr>
          <w:sz w:val="28"/>
          <w:szCs w:val="28"/>
        </w:rPr>
      </w:pPr>
    </w:p>
    <w:p w:rsidR="00FC7E6E" w:rsidRPr="003A65A5" w:rsidRDefault="00FC7E6E" w:rsidP="00FC7E6E">
      <w:pPr>
        <w:jc w:val="both"/>
        <w:rPr>
          <w:sz w:val="28"/>
          <w:szCs w:val="28"/>
        </w:rPr>
      </w:pPr>
      <w:r w:rsidRPr="003A65A5">
        <w:rPr>
          <w:sz w:val="28"/>
          <w:szCs w:val="28"/>
        </w:rPr>
        <w:t>Глава Ярославского                                Председатель Муниципального Совета</w:t>
      </w:r>
    </w:p>
    <w:p w:rsidR="00FC7E6E" w:rsidRPr="003A65A5" w:rsidRDefault="00FC7E6E" w:rsidP="00FC7E6E">
      <w:pPr>
        <w:jc w:val="both"/>
        <w:rPr>
          <w:sz w:val="28"/>
          <w:szCs w:val="28"/>
        </w:rPr>
      </w:pPr>
      <w:r w:rsidRPr="003A65A5">
        <w:rPr>
          <w:sz w:val="28"/>
          <w:szCs w:val="28"/>
        </w:rPr>
        <w:t>муниципального района                         Ярославского муниципального района</w:t>
      </w:r>
    </w:p>
    <w:p w:rsidR="00FC7E6E" w:rsidRPr="003A65A5" w:rsidRDefault="00FC7E6E" w:rsidP="00FC7E6E">
      <w:pPr>
        <w:jc w:val="both"/>
        <w:rPr>
          <w:sz w:val="28"/>
          <w:szCs w:val="28"/>
        </w:rPr>
      </w:pPr>
      <w:r w:rsidRPr="003A65A5">
        <w:rPr>
          <w:sz w:val="28"/>
          <w:szCs w:val="28"/>
        </w:rPr>
        <w:t xml:space="preserve">_______________ Т.И.Хохлова              </w:t>
      </w:r>
      <w:r>
        <w:rPr>
          <w:sz w:val="28"/>
          <w:szCs w:val="28"/>
        </w:rPr>
        <w:t>______</w:t>
      </w:r>
      <w:r w:rsidRPr="003A65A5">
        <w:rPr>
          <w:sz w:val="28"/>
          <w:szCs w:val="28"/>
        </w:rPr>
        <w:t xml:space="preserve">______________ </w:t>
      </w:r>
      <w:r>
        <w:rPr>
          <w:sz w:val="28"/>
          <w:szCs w:val="28"/>
        </w:rPr>
        <w:t>Ю.А.Лазарев</w:t>
      </w:r>
      <w:r w:rsidRPr="003A65A5">
        <w:rPr>
          <w:sz w:val="28"/>
          <w:szCs w:val="28"/>
        </w:rPr>
        <w:t xml:space="preserve">      </w:t>
      </w:r>
    </w:p>
    <w:p w:rsidR="00FC7E6E" w:rsidRDefault="00FC7E6E" w:rsidP="00FC7E6E">
      <w:pPr>
        <w:jc w:val="both"/>
        <w:rPr>
          <w:sz w:val="28"/>
          <w:szCs w:val="28"/>
        </w:rPr>
      </w:pPr>
      <w:r w:rsidRPr="003A65A5">
        <w:rPr>
          <w:sz w:val="28"/>
          <w:szCs w:val="28"/>
        </w:rPr>
        <w:t>«___»</w:t>
      </w:r>
      <w:r w:rsidR="00150E97">
        <w:rPr>
          <w:sz w:val="28"/>
          <w:szCs w:val="28"/>
        </w:rPr>
        <w:t>_________________</w:t>
      </w:r>
      <w:r w:rsidRPr="003A65A5">
        <w:rPr>
          <w:sz w:val="28"/>
          <w:szCs w:val="28"/>
        </w:rPr>
        <w:t xml:space="preserve"> 201</w:t>
      </w:r>
      <w:r>
        <w:rPr>
          <w:sz w:val="28"/>
          <w:szCs w:val="28"/>
        </w:rPr>
        <w:t>6</w:t>
      </w:r>
      <w:r w:rsidRPr="003A65A5">
        <w:rPr>
          <w:sz w:val="28"/>
          <w:szCs w:val="28"/>
        </w:rPr>
        <w:t xml:space="preserve"> </w:t>
      </w:r>
      <w:r>
        <w:rPr>
          <w:sz w:val="28"/>
          <w:szCs w:val="28"/>
        </w:rPr>
        <w:t xml:space="preserve">       </w:t>
      </w:r>
      <w:r w:rsidR="00150E97">
        <w:rPr>
          <w:sz w:val="28"/>
          <w:szCs w:val="28"/>
        </w:rPr>
        <w:t xml:space="preserve">  </w:t>
      </w:r>
      <w:r>
        <w:rPr>
          <w:sz w:val="28"/>
          <w:szCs w:val="28"/>
        </w:rPr>
        <w:t xml:space="preserve"> </w:t>
      </w:r>
      <w:r w:rsidR="00150E97">
        <w:rPr>
          <w:sz w:val="28"/>
          <w:szCs w:val="28"/>
        </w:rPr>
        <w:t xml:space="preserve"> </w:t>
      </w:r>
      <w:r>
        <w:rPr>
          <w:sz w:val="28"/>
          <w:szCs w:val="28"/>
        </w:rPr>
        <w:t xml:space="preserve"> </w:t>
      </w:r>
      <w:r w:rsidRPr="003A65A5">
        <w:rPr>
          <w:sz w:val="28"/>
          <w:szCs w:val="28"/>
        </w:rPr>
        <w:t>«___»</w:t>
      </w:r>
      <w:r w:rsidR="00150E97">
        <w:rPr>
          <w:sz w:val="28"/>
          <w:szCs w:val="28"/>
        </w:rPr>
        <w:t>______________________</w:t>
      </w:r>
      <w:r w:rsidRPr="003A65A5">
        <w:rPr>
          <w:sz w:val="28"/>
          <w:szCs w:val="28"/>
        </w:rPr>
        <w:t xml:space="preserve"> 201</w:t>
      </w:r>
      <w:r>
        <w:rPr>
          <w:sz w:val="28"/>
          <w:szCs w:val="28"/>
        </w:rPr>
        <w:t>6</w:t>
      </w:r>
      <w:r w:rsidRPr="003A65A5">
        <w:rPr>
          <w:sz w:val="28"/>
          <w:szCs w:val="28"/>
        </w:rPr>
        <w:t xml:space="preserve">  </w:t>
      </w:r>
    </w:p>
    <w:p w:rsidR="00B52AAE" w:rsidRDefault="00B52AAE" w:rsidP="00FC7E6E">
      <w:pPr>
        <w:jc w:val="both"/>
        <w:rPr>
          <w:sz w:val="28"/>
          <w:szCs w:val="28"/>
        </w:rPr>
      </w:pPr>
    </w:p>
    <w:tbl>
      <w:tblPr>
        <w:tblW w:w="0" w:type="auto"/>
        <w:tblLayout w:type="fixed"/>
        <w:tblLook w:val="0000"/>
      </w:tblPr>
      <w:tblGrid>
        <w:gridCol w:w="6948"/>
        <w:gridCol w:w="2516"/>
      </w:tblGrid>
      <w:tr w:rsidR="00FC7E6E" w:rsidRPr="008925D0" w:rsidTr="008D3CAE">
        <w:tc>
          <w:tcPr>
            <w:tcW w:w="6948" w:type="dxa"/>
          </w:tcPr>
          <w:p w:rsidR="00FC7E6E" w:rsidRPr="0076542E" w:rsidRDefault="00FC7E6E" w:rsidP="008D3CAE">
            <w:pPr>
              <w:pStyle w:val="a8"/>
              <w:ind w:left="0"/>
              <w:jc w:val="both"/>
            </w:pPr>
          </w:p>
        </w:tc>
        <w:tc>
          <w:tcPr>
            <w:tcW w:w="2516" w:type="dxa"/>
          </w:tcPr>
          <w:p w:rsidR="00FC7E6E" w:rsidRPr="008925D0" w:rsidRDefault="00FC7E6E" w:rsidP="008D3CAE">
            <w:pPr>
              <w:jc w:val="right"/>
            </w:pPr>
          </w:p>
          <w:p w:rsidR="00FC7E6E" w:rsidRPr="008925D0" w:rsidRDefault="00FC7E6E" w:rsidP="008D3CAE">
            <w:pPr>
              <w:jc w:val="right"/>
            </w:pPr>
          </w:p>
        </w:tc>
      </w:tr>
    </w:tbl>
    <w:p w:rsidR="00FC7E6E" w:rsidRPr="00724E56" w:rsidRDefault="00FC7E6E" w:rsidP="00FC7E6E">
      <w:pPr>
        <w:pStyle w:val="ConsPlusTitle"/>
        <w:widowControl/>
        <w:jc w:val="center"/>
      </w:pPr>
    </w:p>
    <w:p w:rsidR="00FC7E6E" w:rsidRDefault="00FC7E6E" w:rsidP="00FC7E6E">
      <w:pPr>
        <w:ind w:left="5387"/>
      </w:pPr>
    </w:p>
    <w:p w:rsidR="00FC7E6E" w:rsidRDefault="00FC7E6E" w:rsidP="00FC7E6E">
      <w:pPr>
        <w:ind w:left="5387"/>
      </w:pPr>
    </w:p>
    <w:p w:rsidR="008D497F" w:rsidRDefault="008D497F" w:rsidP="00FC7E6E">
      <w:pPr>
        <w:ind w:left="5387"/>
      </w:pPr>
    </w:p>
    <w:p w:rsidR="008D497F" w:rsidRDefault="008D497F" w:rsidP="00FC7E6E">
      <w:pPr>
        <w:ind w:left="5387"/>
      </w:pPr>
    </w:p>
    <w:p w:rsidR="00FC7E6E" w:rsidRPr="009D6F2C" w:rsidRDefault="00FC7E6E" w:rsidP="00FC7E6E">
      <w:pPr>
        <w:ind w:left="5387"/>
      </w:pPr>
      <w:r w:rsidRPr="009D6F2C">
        <w:lastRenderedPageBreak/>
        <w:t>Приложение к решению</w:t>
      </w:r>
    </w:p>
    <w:p w:rsidR="00FC7E6E" w:rsidRPr="009D6F2C" w:rsidRDefault="00FC7E6E" w:rsidP="00FC7E6E">
      <w:pPr>
        <w:ind w:left="5387"/>
      </w:pPr>
      <w:r w:rsidRPr="009D6F2C">
        <w:t>Муниципального Совета ЯМР</w:t>
      </w:r>
    </w:p>
    <w:p w:rsidR="00FC7E6E" w:rsidRPr="009D6F2C" w:rsidRDefault="00FC7E6E" w:rsidP="00FC7E6E">
      <w:pPr>
        <w:ind w:left="5387"/>
      </w:pPr>
      <w:r w:rsidRPr="009D6F2C">
        <w:t xml:space="preserve">от </w:t>
      </w:r>
      <w:r w:rsidR="008716CC">
        <w:t>«__» ______________ 2016 года</w:t>
      </w:r>
    </w:p>
    <w:p w:rsidR="00FC7E6E" w:rsidRPr="00BA639D" w:rsidRDefault="00FC7E6E" w:rsidP="00FC7E6E"/>
    <w:p w:rsidR="00FC7E6E" w:rsidRDefault="00FC7E6E" w:rsidP="00FC7E6E">
      <w:pPr>
        <w:pStyle w:val="headertext"/>
        <w:spacing w:before="0" w:beforeAutospacing="0" w:after="0" w:afterAutospacing="0"/>
        <w:ind w:firstLine="709"/>
        <w:jc w:val="center"/>
        <w:rPr>
          <w:b/>
          <w:sz w:val="28"/>
          <w:szCs w:val="28"/>
        </w:rPr>
      </w:pPr>
    </w:p>
    <w:p w:rsidR="00FC7E6E" w:rsidRDefault="00FC7E6E" w:rsidP="00FC7E6E">
      <w:pPr>
        <w:pStyle w:val="headertext"/>
        <w:spacing w:before="0" w:beforeAutospacing="0" w:after="0" w:afterAutospacing="0"/>
        <w:ind w:firstLine="709"/>
        <w:jc w:val="center"/>
        <w:rPr>
          <w:b/>
          <w:sz w:val="28"/>
          <w:szCs w:val="28"/>
        </w:rPr>
      </w:pPr>
      <w:r w:rsidRPr="00992EB0">
        <w:rPr>
          <w:b/>
          <w:sz w:val="28"/>
          <w:szCs w:val="28"/>
        </w:rPr>
        <w:t xml:space="preserve">Порядок </w:t>
      </w:r>
    </w:p>
    <w:p w:rsidR="00EF48A5" w:rsidRDefault="00FC7E6E" w:rsidP="00EF48A5">
      <w:pPr>
        <w:pStyle w:val="headertext"/>
        <w:spacing w:before="0" w:beforeAutospacing="0" w:after="0" w:afterAutospacing="0"/>
        <w:ind w:firstLine="709"/>
        <w:jc w:val="center"/>
        <w:rPr>
          <w:b/>
          <w:sz w:val="28"/>
          <w:szCs w:val="28"/>
        </w:rPr>
      </w:pPr>
      <w:r w:rsidRPr="00992EB0">
        <w:rPr>
          <w:b/>
          <w:sz w:val="28"/>
          <w:szCs w:val="28"/>
        </w:rPr>
        <w:t>предоставления иных межбюджетных</w:t>
      </w:r>
      <w:r w:rsidR="00EF48A5">
        <w:rPr>
          <w:b/>
          <w:sz w:val="28"/>
          <w:szCs w:val="28"/>
        </w:rPr>
        <w:t xml:space="preserve"> </w:t>
      </w:r>
      <w:r w:rsidRPr="00992EB0">
        <w:rPr>
          <w:b/>
          <w:sz w:val="28"/>
          <w:szCs w:val="28"/>
        </w:rPr>
        <w:t xml:space="preserve">трансфертов </w:t>
      </w:r>
    </w:p>
    <w:p w:rsidR="00FC7E6E" w:rsidRDefault="00FC7E6E" w:rsidP="00EF48A5">
      <w:pPr>
        <w:pStyle w:val="headertext"/>
        <w:spacing w:before="0" w:beforeAutospacing="0" w:after="0" w:afterAutospacing="0"/>
        <w:ind w:firstLine="709"/>
        <w:jc w:val="center"/>
        <w:rPr>
          <w:b/>
          <w:sz w:val="28"/>
          <w:szCs w:val="28"/>
        </w:rPr>
      </w:pPr>
      <w:r>
        <w:rPr>
          <w:b/>
          <w:sz w:val="28"/>
          <w:szCs w:val="28"/>
        </w:rPr>
        <w:t xml:space="preserve">из бюджета Ярославского муниципального района </w:t>
      </w:r>
      <w:r w:rsidRPr="00992EB0">
        <w:rPr>
          <w:b/>
          <w:sz w:val="28"/>
          <w:szCs w:val="28"/>
        </w:rPr>
        <w:t>бюджетам поселений</w:t>
      </w:r>
      <w:r>
        <w:rPr>
          <w:b/>
          <w:sz w:val="28"/>
          <w:szCs w:val="28"/>
        </w:rPr>
        <w:t>, входящи</w:t>
      </w:r>
      <w:r w:rsidR="00CF580B">
        <w:rPr>
          <w:b/>
          <w:sz w:val="28"/>
          <w:szCs w:val="28"/>
        </w:rPr>
        <w:t>м</w:t>
      </w:r>
      <w:r>
        <w:rPr>
          <w:b/>
          <w:sz w:val="28"/>
          <w:szCs w:val="28"/>
        </w:rPr>
        <w:t xml:space="preserve"> в состав</w:t>
      </w:r>
      <w:r w:rsidRPr="00992EB0">
        <w:rPr>
          <w:b/>
          <w:sz w:val="28"/>
          <w:szCs w:val="28"/>
        </w:rPr>
        <w:t xml:space="preserve"> Ярославского муниципального района </w:t>
      </w:r>
    </w:p>
    <w:p w:rsidR="00FC7E6E" w:rsidRDefault="00FC7E6E" w:rsidP="00FC7E6E">
      <w:pPr>
        <w:pStyle w:val="headertext"/>
        <w:spacing w:before="0" w:beforeAutospacing="0" w:after="0" w:afterAutospacing="0"/>
        <w:ind w:firstLine="709"/>
        <w:jc w:val="center"/>
        <w:rPr>
          <w:b/>
          <w:sz w:val="28"/>
          <w:szCs w:val="28"/>
        </w:rPr>
      </w:pPr>
    </w:p>
    <w:p w:rsidR="00FC7E6E" w:rsidRDefault="00FC7E6E" w:rsidP="00FC7E6E">
      <w:pPr>
        <w:pStyle w:val="headertext"/>
        <w:numPr>
          <w:ilvl w:val="0"/>
          <w:numId w:val="3"/>
        </w:numPr>
        <w:spacing w:before="0" w:beforeAutospacing="0" w:after="0" w:afterAutospacing="0"/>
        <w:jc w:val="center"/>
        <w:rPr>
          <w:b/>
          <w:sz w:val="28"/>
          <w:szCs w:val="28"/>
        </w:rPr>
      </w:pPr>
      <w:r>
        <w:rPr>
          <w:b/>
          <w:sz w:val="28"/>
          <w:szCs w:val="28"/>
        </w:rPr>
        <w:t>Общие положения</w:t>
      </w:r>
    </w:p>
    <w:p w:rsidR="00C52253" w:rsidRPr="00F6190D" w:rsidRDefault="00C52253" w:rsidP="00C52253">
      <w:pPr>
        <w:pStyle w:val="headertext"/>
        <w:spacing w:before="0" w:beforeAutospacing="0" w:after="0" w:afterAutospacing="0"/>
        <w:ind w:left="1069"/>
        <w:rPr>
          <w:b/>
          <w:sz w:val="28"/>
          <w:szCs w:val="28"/>
        </w:rPr>
      </w:pPr>
    </w:p>
    <w:p w:rsidR="00FC7E6E" w:rsidRPr="00992EB0" w:rsidRDefault="00FC7E6E" w:rsidP="00530C74">
      <w:pPr>
        <w:autoSpaceDE w:val="0"/>
        <w:autoSpaceDN w:val="0"/>
        <w:adjustRightInd w:val="0"/>
        <w:ind w:firstLine="851"/>
        <w:jc w:val="both"/>
        <w:rPr>
          <w:sz w:val="28"/>
          <w:szCs w:val="28"/>
        </w:rPr>
      </w:pPr>
      <w:r w:rsidRPr="00992EB0">
        <w:rPr>
          <w:sz w:val="28"/>
          <w:szCs w:val="28"/>
        </w:rPr>
        <w:t>1</w:t>
      </w:r>
      <w:r>
        <w:rPr>
          <w:sz w:val="28"/>
          <w:szCs w:val="28"/>
        </w:rPr>
        <w:t>.</w:t>
      </w:r>
      <w:r w:rsidR="008D313B">
        <w:rPr>
          <w:sz w:val="28"/>
          <w:szCs w:val="28"/>
        </w:rPr>
        <w:t xml:space="preserve">1. </w:t>
      </w:r>
      <w:proofErr w:type="gramStart"/>
      <w:r w:rsidRPr="00992EB0">
        <w:rPr>
          <w:sz w:val="28"/>
          <w:szCs w:val="28"/>
        </w:rPr>
        <w:t xml:space="preserve">Порядок предоставления иных межбюджетных трансфертов из бюджета </w:t>
      </w:r>
      <w:r>
        <w:rPr>
          <w:sz w:val="28"/>
          <w:szCs w:val="28"/>
        </w:rPr>
        <w:t>Ярославского</w:t>
      </w:r>
      <w:r w:rsidRPr="00992EB0">
        <w:rPr>
          <w:sz w:val="28"/>
          <w:szCs w:val="28"/>
        </w:rPr>
        <w:t xml:space="preserve"> муниципального района бюджетам поселений</w:t>
      </w:r>
      <w:r>
        <w:rPr>
          <w:sz w:val="28"/>
          <w:szCs w:val="28"/>
        </w:rPr>
        <w:t>, входящи</w:t>
      </w:r>
      <w:r w:rsidR="00CF580B">
        <w:rPr>
          <w:sz w:val="28"/>
          <w:szCs w:val="28"/>
        </w:rPr>
        <w:t>м</w:t>
      </w:r>
      <w:r>
        <w:rPr>
          <w:sz w:val="28"/>
          <w:szCs w:val="28"/>
        </w:rPr>
        <w:t xml:space="preserve"> в состав Ярославского муниципального района (далее - Порядок)</w:t>
      </w:r>
      <w:r w:rsidR="00CF580B">
        <w:rPr>
          <w:sz w:val="28"/>
          <w:szCs w:val="28"/>
        </w:rPr>
        <w:t>,</w:t>
      </w:r>
      <w:r w:rsidRPr="00992EB0">
        <w:rPr>
          <w:sz w:val="28"/>
          <w:szCs w:val="28"/>
        </w:rPr>
        <w:t xml:space="preserve"> разработан </w:t>
      </w:r>
      <w:r>
        <w:rPr>
          <w:sz w:val="28"/>
          <w:szCs w:val="28"/>
        </w:rPr>
        <w:t>в соответствии со статьями</w:t>
      </w:r>
      <w:r w:rsidRPr="00992EB0">
        <w:rPr>
          <w:sz w:val="28"/>
          <w:szCs w:val="28"/>
        </w:rPr>
        <w:t xml:space="preserve"> </w:t>
      </w:r>
      <w:r>
        <w:rPr>
          <w:sz w:val="28"/>
          <w:szCs w:val="28"/>
        </w:rPr>
        <w:t xml:space="preserve">142, </w:t>
      </w:r>
      <w:hyperlink r:id="rId9" w:history="1">
        <w:r w:rsidRPr="00992EB0">
          <w:rPr>
            <w:sz w:val="28"/>
            <w:szCs w:val="28"/>
          </w:rPr>
          <w:t>142.4</w:t>
        </w:r>
      </w:hyperlink>
      <w:r w:rsidRPr="00992EB0">
        <w:rPr>
          <w:sz w:val="28"/>
          <w:szCs w:val="28"/>
        </w:rPr>
        <w:t xml:space="preserve"> Бюджетного кодекса Российской Федерации в целях регулирования вопросов предоставления иных межбюджетных трансфертов из бюджета </w:t>
      </w:r>
      <w:r>
        <w:rPr>
          <w:sz w:val="28"/>
          <w:szCs w:val="28"/>
        </w:rPr>
        <w:t>Ярославского</w:t>
      </w:r>
      <w:r w:rsidRPr="00992EB0">
        <w:rPr>
          <w:sz w:val="28"/>
          <w:szCs w:val="28"/>
        </w:rPr>
        <w:t xml:space="preserve"> муниципального района (далее - муниципальный рай</w:t>
      </w:r>
      <w:r w:rsidR="00CF580B">
        <w:rPr>
          <w:sz w:val="28"/>
          <w:szCs w:val="28"/>
        </w:rPr>
        <w:t>он) бюджетам поселений, входящим</w:t>
      </w:r>
      <w:r w:rsidRPr="00992EB0">
        <w:rPr>
          <w:sz w:val="28"/>
          <w:szCs w:val="28"/>
        </w:rPr>
        <w:t xml:space="preserve"> в состав </w:t>
      </w:r>
      <w:r>
        <w:rPr>
          <w:sz w:val="28"/>
          <w:szCs w:val="28"/>
        </w:rPr>
        <w:t>Ярославского</w:t>
      </w:r>
      <w:r w:rsidRPr="00992EB0">
        <w:rPr>
          <w:sz w:val="28"/>
          <w:szCs w:val="28"/>
        </w:rPr>
        <w:t xml:space="preserve"> муниципального района (далее - поселения).</w:t>
      </w:r>
      <w:proofErr w:type="gramEnd"/>
    </w:p>
    <w:p w:rsidR="00FC7E6E" w:rsidRDefault="009C03E8" w:rsidP="00530C74">
      <w:pPr>
        <w:pStyle w:val="formattext"/>
        <w:spacing w:before="0" w:beforeAutospacing="0" w:after="0" w:afterAutospacing="0"/>
        <w:ind w:firstLine="851"/>
        <w:jc w:val="both"/>
        <w:rPr>
          <w:sz w:val="28"/>
          <w:szCs w:val="28"/>
        </w:rPr>
      </w:pPr>
      <w:r>
        <w:rPr>
          <w:sz w:val="28"/>
          <w:szCs w:val="28"/>
        </w:rPr>
        <w:t xml:space="preserve">1.2. </w:t>
      </w:r>
      <w:r w:rsidR="00FC7E6E" w:rsidRPr="00992EB0">
        <w:rPr>
          <w:sz w:val="28"/>
          <w:szCs w:val="28"/>
        </w:rPr>
        <w:t xml:space="preserve">Иные межбюджетные трансферты из </w:t>
      </w:r>
      <w:r w:rsidR="00FC7E6E">
        <w:rPr>
          <w:sz w:val="28"/>
          <w:szCs w:val="28"/>
        </w:rPr>
        <w:t xml:space="preserve">бюджета </w:t>
      </w:r>
      <w:r w:rsidR="00FC7E6E" w:rsidRPr="00992EB0">
        <w:rPr>
          <w:sz w:val="28"/>
          <w:szCs w:val="28"/>
        </w:rPr>
        <w:t xml:space="preserve">муниципального района в бюджеты поселений предоставляются в целях </w:t>
      </w:r>
      <w:r w:rsidR="00CE1010">
        <w:rPr>
          <w:sz w:val="28"/>
          <w:szCs w:val="28"/>
        </w:rPr>
        <w:t xml:space="preserve">частичного </w:t>
      </w:r>
      <w:r w:rsidR="00FC7E6E" w:rsidRPr="00992EB0">
        <w:rPr>
          <w:sz w:val="28"/>
          <w:szCs w:val="28"/>
        </w:rPr>
        <w:t>финансирования расходных обязательств, возник</w:t>
      </w:r>
      <w:r w:rsidR="002A5D13">
        <w:rPr>
          <w:sz w:val="28"/>
          <w:szCs w:val="28"/>
        </w:rPr>
        <w:t>ш</w:t>
      </w:r>
      <w:r w:rsidR="00FC7E6E" w:rsidRPr="00992EB0">
        <w:rPr>
          <w:sz w:val="28"/>
          <w:szCs w:val="28"/>
        </w:rPr>
        <w:t xml:space="preserve">их при </w:t>
      </w:r>
      <w:r>
        <w:rPr>
          <w:sz w:val="28"/>
        </w:rPr>
        <w:t xml:space="preserve">выполнении полномочий органов местного самоуправления поселений по вопросам местного значения </w:t>
      </w:r>
      <w:r w:rsidR="00CF580B">
        <w:rPr>
          <w:sz w:val="28"/>
          <w:szCs w:val="28"/>
        </w:rPr>
        <w:t>в соответствии с заключенными соглашениями</w:t>
      </w:r>
      <w:r w:rsidR="00FC7E6E">
        <w:rPr>
          <w:sz w:val="28"/>
          <w:szCs w:val="28"/>
        </w:rPr>
        <w:t xml:space="preserve"> (далее – иные межбюджетные трансферты).</w:t>
      </w:r>
    </w:p>
    <w:p w:rsidR="008D313B" w:rsidRDefault="00FC7E6E" w:rsidP="00530C74">
      <w:pPr>
        <w:spacing w:after="1" w:line="280" w:lineRule="atLeast"/>
        <w:ind w:firstLine="851"/>
        <w:jc w:val="both"/>
      </w:pPr>
      <w:r>
        <w:rPr>
          <w:sz w:val="28"/>
          <w:szCs w:val="28"/>
        </w:rPr>
        <w:t>1.</w:t>
      </w:r>
      <w:r w:rsidR="009C03E8">
        <w:rPr>
          <w:sz w:val="28"/>
          <w:szCs w:val="28"/>
        </w:rPr>
        <w:t>3</w:t>
      </w:r>
      <w:r w:rsidRPr="00F6190D">
        <w:rPr>
          <w:sz w:val="28"/>
          <w:szCs w:val="28"/>
        </w:rPr>
        <w:t xml:space="preserve">. </w:t>
      </w:r>
      <w:r w:rsidR="008D313B">
        <w:rPr>
          <w:sz w:val="28"/>
        </w:rPr>
        <w:t xml:space="preserve">Понятия и термины, используемые в настоящем Порядке, </w:t>
      </w:r>
      <w:r w:rsidR="008D313B" w:rsidRPr="008D313B">
        <w:rPr>
          <w:sz w:val="28"/>
        </w:rPr>
        <w:t xml:space="preserve">применяются в значениях, установленных Бюджетным </w:t>
      </w:r>
      <w:hyperlink r:id="rId10" w:history="1">
        <w:r w:rsidR="008D313B" w:rsidRPr="008D313B">
          <w:rPr>
            <w:sz w:val="28"/>
          </w:rPr>
          <w:t>кодексом</w:t>
        </w:r>
      </w:hyperlink>
      <w:r w:rsidR="008D313B" w:rsidRPr="008D313B">
        <w:rPr>
          <w:sz w:val="28"/>
        </w:rPr>
        <w:t xml:space="preserve"> Российской</w:t>
      </w:r>
      <w:r w:rsidR="008D313B">
        <w:rPr>
          <w:sz w:val="28"/>
        </w:rPr>
        <w:t xml:space="preserve"> Федерации.</w:t>
      </w:r>
    </w:p>
    <w:p w:rsidR="008D313B" w:rsidRDefault="008D313B" w:rsidP="00FC7E6E">
      <w:pPr>
        <w:pStyle w:val="formattext"/>
        <w:spacing w:before="0" w:beforeAutospacing="0" w:after="0" w:afterAutospacing="0"/>
        <w:ind w:firstLine="709"/>
        <w:jc w:val="both"/>
        <w:rPr>
          <w:sz w:val="28"/>
          <w:szCs w:val="28"/>
        </w:rPr>
      </w:pPr>
    </w:p>
    <w:p w:rsidR="009430CC" w:rsidRDefault="009C03E8" w:rsidP="009C03E8">
      <w:pPr>
        <w:spacing w:after="1" w:line="280" w:lineRule="atLeast"/>
        <w:ind w:firstLine="709"/>
        <w:jc w:val="both"/>
        <w:rPr>
          <w:b/>
          <w:sz w:val="28"/>
        </w:rPr>
      </w:pPr>
      <w:r>
        <w:rPr>
          <w:b/>
          <w:sz w:val="28"/>
        </w:rPr>
        <w:t>2</w:t>
      </w:r>
      <w:r w:rsidR="009430CC">
        <w:rPr>
          <w:b/>
          <w:sz w:val="28"/>
        </w:rPr>
        <w:t>. Условия предоставления иных межбюджетных трансфертов</w:t>
      </w:r>
    </w:p>
    <w:p w:rsidR="00C52253" w:rsidRDefault="00C52253" w:rsidP="009C03E8">
      <w:pPr>
        <w:spacing w:after="1" w:line="280" w:lineRule="atLeast"/>
        <w:ind w:firstLine="709"/>
        <w:jc w:val="both"/>
        <w:rPr>
          <w:b/>
          <w:sz w:val="28"/>
        </w:rPr>
      </w:pPr>
    </w:p>
    <w:p w:rsidR="002728D4" w:rsidRPr="002728D4" w:rsidRDefault="0046607D" w:rsidP="00530C74">
      <w:pPr>
        <w:pStyle w:val="ac"/>
        <w:tabs>
          <w:tab w:val="left" w:pos="993"/>
        </w:tabs>
        <w:spacing w:after="0" w:line="240" w:lineRule="auto"/>
        <w:ind w:left="0" w:firstLine="851"/>
        <w:jc w:val="both"/>
        <w:rPr>
          <w:rFonts w:ascii="Times New Roman" w:hAnsi="Times New Roman"/>
          <w:sz w:val="28"/>
          <w:szCs w:val="28"/>
        </w:rPr>
      </w:pPr>
      <w:r w:rsidRPr="002728D4">
        <w:rPr>
          <w:rFonts w:ascii="Times New Roman" w:hAnsi="Times New Roman"/>
          <w:sz w:val="28"/>
        </w:rPr>
        <w:t>2</w:t>
      </w:r>
      <w:r w:rsidR="009430CC" w:rsidRPr="002728D4">
        <w:rPr>
          <w:rFonts w:ascii="Times New Roman" w:hAnsi="Times New Roman"/>
          <w:sz w:val="28"/>
        </w:rPr>
        <w:t xml:space="preserve">.1. </w:t>
      </w:r>
      <w:proofErr w:type="gramStart"/>
      <w:r w:rsidR="009430CC" w:rsidRPr="002728D4">
        <w:rPr>
          <w:rFonts w:ascii="Times New Roman" w:hAnsi="Times New Roman"/>
          <w:sz w:val="28"/>
        </w:rPr>
        <w:t xml:space="preserve">Основанием для предоставления </w:t>
      </w:r>
      <w:r w:rsidR="002728D4" w:rsidRPr="002728D4">
        <w:rPr>
          <w:rFonts w:ascii="Times New Roman" w:hAnsi="Times New Roman"/>
          <w:sz w:val="28"/>
        </w:rPr>
        <w:t xml:space="preserve">иных </w:t>
      </w:r>
      <w:r w:rsidR="009430CC" w:rsidRPr="002728D4">
        <w:rPr>
          <w:rFonts w:ascii="Times New Roman" w:hAnsi="Times New Roman"/>
          <w:sz w:val="28"/>
        </w:rPr>
        <w:t>межбюджетных трансфертов</w:t>
      </w:r>
      <w:r w:rsidR="002728D4" w:rsidRPr="002728D4">
        <w:rPr>
          <w:rFonts w:ascii="Times New Roman" w:hAnsi="Times New Roman"/>
          <w:sz w:val="28"/>
          <w:szCs w:val="28"/>
        </w:rPr>
        <w:t xml:space="preserve"> </w:t>
      </w:r>
      <w:r w:rsidR="009430CC" w:rsidRPr="002728D4">
        <w:rPr>
          <w:rFonts w:ascii="Times New Roman" w:hAnsi="Times New Roman"/>
          <w:sz w:val="28"/>
        </w:rPr>
        <w:t>являются заключенные между органами местного самоуправления муниципального района и поселений, входящих в его состав, соглашения о</w:t>
      </w:r>
      <w:r w:rsidR="002728D4" w:rsidRPr="002728D4">
        <w:rPr>
          <w:rFonts w:ascii="Times New Roman" w:hAnsi="Times New Roman"/>
          <w:szCs w:val="28"/>
        </w:rPr>
        <w:t xml:space="preserve"> </w:t>
      </w:r>
      <w:r w:rsidR="002728D4" w:rsidRPr="002728D4">
        <w:rPr>
          <w:rFonts w:ascii="Times New Roman" w:hAnsi="Times New Roman"/>
          <w:sz w:val="28"/>
          <w:szCs w:val="28"/>
        </w:rPr>
        <w:t xml:space="preserve">предоставлении иных межбюджетных трансфертов из бюджета Ярославского муниципального района бюджету поселения </w:t>
      </w:r>
      <w:r w:rsidR="002728D4" w:rsidRPr="002728D4">
        <w:rPr>
          <w:rFonts w:ascii="Times New Roman" w:hAnsi="Times New Roman"/>
          <w:sz w:val="28"/>
        </w:rPr>
        <w:t>в целях частичного финансирования расходных обязательств, возникших при выполнении полномочий органов ме</w:t>
      </w:r>
      <w:r w:rsidR="00CD54F0">
        <w:rPr>
          <w:rFonts w:ascii="Times New Roman" w:hAnsi="Times New Roman"/>
          <w:sz w:val="28"/>
        </w:rPr>
        <w:t>стного самоуправления поселений, п</w:t>
      </w:r>
      <w:r w:rsidR="00822648">
        <w:rPr>
          <w:rFonts w:ascii="Times New Roman" w:hAnsi="Times New Roman"/>
          <w:sz w:val="28"/>
        </w:rPr>
        <w:t xml:space="preserve">о форме согласно Приложению № 1 к настоящему </w:t>
      </w:r>
      <w:r w:rsidR="008D5814">
        <w:rPr>
          <w:rFonts w:ascii="Times New Roman" w:hAnsi="Times New Roman"/>
          <w:sz w:val="28"/>
        </w:rPr>
        <w:t>Порядку</w:t>
      </w:r>
      <w:r w:rsidR="00822648">
        <w:rPr>
          <w:rFonts w:ascii="Times New Roman" w:hAnsi="Times New Roman"/>
          <w:sz w:val="28"/>
        </w:rPr>
        <w:t>.</w:t>
      </w:r>
      <w:proofErr w:type="gramEnd"/>
    </w:p>
    <w:p w:rsidR="009430CC" w:rsidRPr="009430CC" w:rsidRDefault="0046607D" w:rsidP="00530C74">
      <w:pPr>
        <w:spacing w:after="1" w:line="280" w:lineRule="atLeast"/>
        <w:ind w:firstLine="851"/>
        <w:jc w:val="both"/>
      </w:pPr>
      <w:r>
        <w:rPr>
          <w:sz w:val="28"/>
        </w:rPr>
        <w:t>2</w:t>
      </w:r>
      <w:r w:rsidR="009430CC" w:rsidRPr="009430CC">
        <w:rPr>
          <w:sz w:val="28"/>
        </w:rPr>
        <w:t>.2.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а также предусматривать финансовые санкции за неисполнение соглашений.</w:t>
      </w:r>
    </w:p>
    <w:p w:rsidR="009430CC" w:rsidRPr="009430CC" w:rsidRDefault="0046607D" w:rsidP="00530C74">
      <w:pPr>
        <w:spacing w:after="1" w:line="280" w:lineRule="atLeast"/>
        <w:ind w:firstLine="851"/>
        <w:jc w:val="both"/>
      </w:pPr>
      <w:r>
        <w:rPr>
          <w:sz w:val="28"/>
        </w:rPr>
        <w:t>2</w:t>
      </w:r>
      <w:r w:rsidR="009430CC" w:rsidRPr="009430CC">
        <w:rPr>
          <w:sz w:val="28"/>
        </w:rPr>
        <w:t xml:space="preserve">.3. Объем средств и целевое назначение иных межбюджетных трансфертов утверждаются решением </w:t>
      </w:r>
      <w:r w:rsidR="003A6C51">
        <w:rPr>
          <w:sz w:val="28"/>
        </w:rPr>
        <w:t>Муниципального Совета</w:t>
      </w:r>
      <w:r w:rsidR="009430CC" w:rsidRPr="009430CC">
        <w:rPr>
          <w:sz w:val="28"/>
        </w:rPr>
        <w:t xml:space="preserve"> </w:t>
      </w:r>
      <w:r w:rsidR="00CC4675">
        <w:rPr>
          <w:sz w:val="28"/>
        </w:rPr>
        <w:t>Ярославского</w:t>
      </w:r>
      <w:r w:rsidR="009430CC" w:rsidRPr="009430CC">
        <w:rPr>
          <w:sz w:val="28"/>
        </w:rPr>
        <w:t xml:space="preserve"> муниципального района в бюджете на очередной финансовый год и плановый </w:t>
      </w:r>
      <w:r w:rsidR="009430CC" w:rsidRPr="009430CC">
        <w:rPr>
          <w:sz w:val="28"/>
        </w:rPr>
        <w:lastRenderedPageBreak/>
        <w:t>период, а также посредством внесения изменений в решение о бюджете текущего года.</w:t>
      </w:r>
    </w:p>
    <w:p w:rsidR="009430CC" w:rsidRPr="009430CC" w:rsidRDefault="0046607D" w:rsidP="00A878FD">
      <w:pPr>
        <w:spacing w:after="1" w:line="280" w:lineRule="atLeast"/>
        <w:ind w:firstLine="851"/>
        <w:jc w:val="both"/>
      </w:pPr>
      <w:r>
        <w:rPr>
          <w:sz w:val="28"/>
        </w:rPr>
        <w:t>2</w:t>
      </w:r>
      <w:r w:rsidR="009430CC" w:rsidRPr="009430CC">
        <w:rPr>
          <w:sz w:val="28"/>
        </w:rPr>
        <w:t xml:space="preserve">.4. Иные межбюджетные трансферты из бюджета муниципального </w:t>
      </w:r>
      <w:r w:rsidR="009430CC" w:rsidRPr="00CC4675">
        <w:rPr>
          <w:sz w:val="28"/>
        </w:rPr>
        <w:t xml:space="preserve">района в бюджеты поселений </w:t>
      </w:r>
      <w:r w:rsidR="00CC4675" w:rsidRPr="00CC4675">
        <w:rPr>
          <w:sz w:val="28"/>
        </w:rPr>
        <w:t>п</w:t>
      </w:r>
      <w:r w:rsidR="009430CC" w:rsidRPr="00CC4675">
        <w:rPr>
          <w:sz w:val="28"/>
        </w:rPr>
        <w:t>редоставляются при условии соблюдения органами местного самоуправления поселений бюджетного законодательства</w:t>
      </w:r>
      <w:r w:rsidR="009430CC" w:rsidRPr="009430CC">
        <w:rPr>
          <w:sz w:val="28"/>
        </w:rPr>
        <w:t xml:space="preserve"> Российской Федерации и законодательства РФ о налогах и сборах.</w:t>
      </w:r>
    </w:p>
    <w:p w:rsidR="009430CC" w:rsidRPr="009430CC" w:rsidRDefault="0046607D" w:rsidP="00A878FD">
      <w:pPr>
        <w:spacing w:after="1" w:line="280" w:lineRule="atLeast"/>
        <w:ind w:firstLine="851"/>
        <w:jc w:val="both"/>
      </w:pPr>
      <w:r>
        <w:rPr>
          <w:sz w:val="28"/>
        </w:rPr>
        <w:t>2</w:t>
      </w:r>
      <w:r w:rsidR="009430CC" w:rsidRPr="009430CC">
        <w:rPr>
          <w:sz w:val="28"/>
        </w:rPr>
        <w:t>.5. Предоставление иных межбюджетных трансфертов из бюджета муниципального района в бюджеты поселений осуществляется за счет собственных доходов и источников финансирования дефицита бюджета муниципального района.</w:t>
      </w:r>
    </w:p>
    <w:p w:rsidR="009430CC" w:rsidRDefault="009430CC" w:rsidP="00FC7E6E">
      <w:pPr>
        <w:autoSpaceDE w:val="0"/>
        <w:autoSpaceDN w:val="0"/>
        <w:adjustRightInd w:val="0"/>
        <w:ind w:firstLine="540"/>
        <w:jc w:val="center"/>
        <w:outlineLvl w:val="0"/>
        <w:rPr>
          <w:b/>
          <w:sz w:val="28"/>
          <w:szCs w:val="28"/>
        </w:rPr>
      </w:pPr>
    </w:p>
    <w:p w:rsidR="009D6F2C" w:rsidRDefault="0046607D" w:rsidP="009D6F2C">
      <w:pPr>
        <w:spacing w:after="1" w:line="280" w:lineRule="atLeast"/>
        <w:ind w:firstLine="540"/>
        <w:jc w:val="center"/>
        <w:outlineLvl w:val="0"/>
        <w:rPr>
          <w:b/>
          <w:sz w:val="28"/>
        </w:rPr>
      </w:pPr>
      <w:r>
        <w:rPr>
          <w:b/>
          <w:sz w:val="28"/>
        </w:rPr>
        <w:t>3</w:t>
      </w:r>
      <w:r w:rsidR="009D6F2C">
        <w:rPr>
          <w:b/>
          <w:sz w:val="28"/>
        </w:rPr>
        <w:t xml:space="preserve">. Порядок предоставления иных межбюджетных трансфертов и осуществления </w:t>
      </w:r>
      <w:proofErr w:type="gramStart"/>
      <w:r w:rsidR="009D6F2C">
        <w:rPr>
          <w:b/>
          <w:sz w:val="28"/>
        </w:rPr>
        <w:t>контроля за</w:t>
      </w:r>
      <w:proofErr w:type="gramEnd"/>
      <w:r w:rsidR="009D6F2C">
        <w:rPr>
          <w:b/>
          <w:sz w:val="28"/>
        </w:rPr>
        <w:t xml:space="preserve"> их использованием</w:t>
      </w:r>
    </w:p>
    <w:p w:rsidR="00C52253" w:rsidRDefault="00C52253" w:rsidP="009D6F2C">
      <w:pPr>
        <w:spacing w:after="1" w:line="280" w:lineRule="atLeast"/>
        <w:ind w:firstLine="540"/>
        <w:jc w:val="center"/>
        <w:outlineLvl w:val="0"/>
      </w:pPr>
    </w:p>
    <w:p w:rsidR="009D6F2C" w:rsidRPr="009D6F2C" w:rsidRDefault="0046607D" w:rsidP="00A878FD">
      <w:pPr>
        <w:spacing w:after="1" w:line="280" w:lineRule="atLeast"/>
        <w:ind w:firstLine="851"/>
        <w:jc w:val="both"/>
      </w:pPr>
      <w:r>
        <w:rPr>
          <w:sz w:val="28"/>
        </w:rPr>
        <w:t>3</w:t>
      </w:r>
      <w:r w:rsidR="009D6F2C" w:rsidRPr="009D6F2C">
        <w:rPr>
          <w:sz w:val="28"/>
        </w:rPr>
        <w:t xml:space="preserve">.1. Решение о предоставлении иных межбюджетных трансфертов бюджету поселения принимается решением </w:t>
      </w:r>
      <w:r w:rsidR="0087010F">
        <w:rPr>
          <w:sz w:val="28"/>
        </w:rPr>
        <w:t>Муниципального Совета Ярославского муниципального</w:t>
      </w:r>
      <w:r w:rsidR="009D6F2C" w:rsidRPr="009D6F2C">
        <w:rPr>
          <w:sz w:val="28"/>
        </w:rPr>
        <w:t xml:space="preserve"> района.</w:t>
      </w:r>
    </w:p>
    <w:p w:rsidR="009D6F2C" w:rsidRPr="009D6F2C" w:rsidRDefault="0046607D" w:rsidP="00A878FD">
      <w:pPr>
        <w:spacing w:after="1" w:line="280" w:lineRule="atLeast"/>
        <w:ind w:firstLine="851"/>
        <w:jc w:val="both"/>
      </w:pPr>
      <w:r>
        <w:rPr>
          <w:sz w:val="28"/>
        </w:rPr>
        <w:t>3</w:t>
      </w:r>
      <w:r w:rsidR="009D6F2C" w:rsidRPr="009D6F2C">
        <w:rPr>
          <w:sz w:val="28"/>
        </w:rPr>
        <w:t xml:space="preserve">.2. </w:t>
      </w:r>
      <w:r w:rsidR="0087010F">
        <w:rPr>
          <w:sz w:val="28"/>
        </w:rPr>
        <w:t xml:space="preserve"> </w:t>
      </w:r>
      <w:r w:rsidR="009D6F2C" w:rsidRPr="009D6F2C">
        <w:rPr>
          <w:sz w:val="28"/>
        </w:rPr>
        <w:t xml:space="preserve">Для рассмотрения вопроса о предоставлении иных межбюджетных трансфертов </w:t>
      </w:r>
      <w:r w:rsidR="0087010F">
        <w:rPr>
          <w:sz w:val="28"/>
          <w:szCs w:val="28"/>
        </w:rPr>
        <w:t>Администрация</w:t>
      </w:r>
      <w:r w:rsidR="0087010F" w:rsidRPr="00CF3048">
        <w:rPr>
          <w:sz w:val="28"/>
          <w:szCs w:val="28"/>
        </w:rPr>
        <w:t xml:space="preserve"> поселения направляет </w:t>
      </w:r>
      <w:r w:rsidR="0087010F">
        <w:rPr>
          <w:sz w:val="28"/>
          <w:szCs w:val="28"/>
        </w:rPr>
        <w:t>в Администрацию</w:t>
      </w:r>
      <w:r w:rsidR="0087010F" w:rsidRPr="00CF3048">
        <w:rPr>
          <w:sz w:val="28"/>
          <w:szCs w:val="28"/>
        </w:rPr>
        <w:t xml:space="preserve"> </w:t>
      </w:r>
      <w:r w:rsidR="0087010F">
        <w:rPr>
          <w:sz w:val="28"/>
          <w:szCs w:val="28"/>
        </w:rPr>
        <w:t>Ярославского</w:t>
      </w:r>
      <w:r w:rsidR="0087010F" w:rsidRPr="00CF3048">
        <w:rPr>
          <w:sz w:val="28"/>
          <w:szCs w:val="28"/>
        </w:rPr>
        <w:t xml:space="preserve"> муниципального района </w:t>
      </w:r>
      <w:r w:rsidR="009D6F2C" w:rsidRPr="009D6F2C">
        <w:rPr>
          <w:sz w:val="28"/>
        </w:rPr>
        <w:t>мотивированное обращение о выделении денежных сре</w:t>
      </w:r>
      <w:proofErr w:type="gramStart"/>
      <w:r w:rsidR="009D6F2C" w:rsidRPr="009D6F2C">
        <w:rPr>
          <w:sz w:val="28"/>
        </w:rPr>
        <w:t>дств в ц</w:t>
      </w:r>
      <w:proofErr w:type="gramEnd"/>
      <w:r w:rsidR="009D6F2C" w:rsidRPr="009D6F2C">
        <w:rPr>
          <w:sz w:val="28"/>
        </w:rPr>
        <w:t>елях частичного финансирования расходных обязательств, возникших при выполнении полномочий органов местного самоуправления поселения по вопросам местного значения.</w:t>
      </w:r>
    </w:p>
    <w:p w:rsidR="009D6F2C" w:rsidRPr="009D6F2C" w:rsidRDefault="0046607D" w:rsidP="00A878FD">
      <w:pPr>
        <w:spacing w:after="1" w:line="280" w:lineRule="atLeast"/>
        <w:ind w:firstLine="851"/>
        <w:jc w:val="both"/>
      </w:pPr>
      <w:r>
        <w:rPr>
          <w:sz w:val="28"/>
        </w:rPr>
        <w:t>3</w:t>
      </w:r>
      <w:r w:rsidR="009D6F2C" w:rsidRPr="009D6F2C">
        <w:rPr>
          <w:sz w:val="28"/>
        </w:rPr>
        <w:t>.</w:t>
      </w:r>
      <w:r w:rsidR="00E830E3">
        <w:rPr>
          <w:sz w:val="28"/>
        </w:rPr>
        <w:t>3</w:t>
      </w:r>
      <w:r w:rsidR="009D6F2C" w:rsidRPr="009D6F2C">
        <w:rPr>
          <w:sz w:val="28"/>
        </w:rPr>
        <w:t xml:space="preserve">. Обращение Главы сельского поселения о предоставлении иных межбюджетных трансфертов бюджету поселения рассматривает Глава </w:t>
      </w:r>
      <w:r w:rsidR="00E830E3">
        <w:rPr>
          <w:sz w:val="28"/>
        </w:rPr>
        <w:t>Ярославского</w:t>
      </w:r>
      <w:r w:rsidR="009D6F2C" w:rsidRPr="009D6F2C">
        <w:rPr>
          <w:sz w:val="28"/>
        </w:rPr>
        <w:t xml:space="preserve"> муниципального района и выносит </w:t>
      </w:r>
      <w:r w:rsidR="00E830E3">
        <w:rPr>
          <w:sz w:val="28"/>
        </w:rPr>
        <w:t>в</w:t>
      </w:r>
      <w:r w:rsidR="009D6F2C" w:rsidRPr="009D6F2C">
        <w:rPr>
          <w:sz w:val="28"/>
        </w:rPr>
        <w:t xml:space="preserve"> </w:t>
      </w:r>
      <w:r w:rsidR="00E830E3">
        <w:rPr>
          <w:sz w:val="28"/>
        </w:rPr>
        <w:t xml:space="preserve">Муниципальный Совет Ярославского </w:t>
      </w:r>
      <w:r w:rsidR="009D6F2C" w:rsidRPr="009D6F2C">
        <w:rPr>
          <w:sz w:val="28"/>
        </w:rPr>
        <w:t>муниципального района.</w:t>
      </w:r>
    </w:p>
    <w:p w:rsidR="009D6F2C" w:rsidRPr="009D6F2C" w:rsidRDefault="0046607D" w:rsidP="00A878FD">
      <w:pPr>
        <w:spacing w:after="1" w:line="280" w:lineRule="atLeast"/>
        <w:ind w:firstLine="851"/>
        <w:jc w:val="both"/>
      </w:pPr>
      <w:r>
        <w:rPr>
          <w:sz w:val="28"/>
        </w:rPr>
        <w:t>3</w:t>
      </w:r>
      <w:r w:rsidR="009D6F2C" w:rsidRPr="009D6F2C">
        <w:rPr>
          <w:sz w:val="28"/>
        </w:rPr>
        <w:t>.</w:t>
      </w:r>
      <w:r w:rsidR="00E830E3">
        <w:rPr>
          <w:sz w:val="28"/>
        </w:rPr>
        <w:t>4</w:t>
      </w:r>
      <w:r w:rsidR="009D6F2C" w:rsidRPr="009D6F2C">
        <w:rPr>
          <w:sz w:val="28"/>
        </w:rPr>
        <w:t xml:space="preserve">. Решение о предоставлении иных межбюджетных трансфертов бюджету поселения оформляется решением </w:t>
      </w:r>
      <w:r w:rsidR="00E830E3">
        <w:rPr>
          <w:sz w:val="28"/>
        </w:rPr>
        <w:t>Муниципального Совета Ярославского</w:t>
      </w:r>
      <w:r w:rsidR="009D6F2C" w:rsidRPr="009D6F2C">
        <w:rPr>
          <w:sz w:val="28"/>
        </w:rPr>
        <w:t xml:space="preserve"> муниципального района одновременно с принятием решения о внесении изменений в бюджет </w:t>
      </w:r>
      <w:r w:rsidR="00E830E3">
        <w:rPr>
          <w:sz w:val="28"/>
        </w:rPr>
        <w:t>Ярославского</w:t>
      </w:r>
      <w:r w:rsidR="009D6F2C" w:rsidRPr="009D6F2C">
        <w:rPr>
          <w:sz w:val="28"/>
        </w:rPr>
        <w:t xml:space="preserve"> муниципального района.</w:t>
      </w:r>
    </w:p>
    <w:p w:rsidR="009D6F2C" w:rsidRPr="009D6F2C" w:rsidRDefault="0046607D" w:rsidP="00A878FD">
      <w:pPr>
        <w:spacing w:after="1" w:line="280" w:lineRule="atLeast"/>
        <w:ind w:firstLine="851"/>
        <w:jc w:val="both"/>
      </w:pPr>
      <w:r>
        <w:rPr>
          <w:sz w:val="28"/>
        </w:rPr>
        <w:t>3</w:t>
      </w:r>
      <w:r w:rsidR="00E830E3">
        <w:rPr>
          <w:sz w:val="28"/>
        </w:rPr>
        <w:t>.5</w:t>
      </w:r>
      <w:r w:rsidR="009D6F2C" w:rsidRPr="009D6F2C">
        <w:rPr>
          <w:sz w:val="28"/>
        </w:rPr>
        <w:t xml:space="preserve">. Подготовка проекта соглашения о предоставлении иных межбюджетных трансфертов бюджету поселения осуществляется </w:t>
      </w:r>
      <w:r w:rsidR="00E830E3">
        <w:rPr>
          <w:sz w:val="28"/>
        </w:rPr>
        <w:t>управление</w:t>
      </w:r>
      <w:r w:rsidR="003E49A7">
        <w:rPr>
          <w:sz w:val="28"/>
        </w:rPr>
        <w:t>м</w:t>
      </w:r>
      <w:r w:rsidR="009D6F2C" w:rsidRPr="009D6F2C">
        <w:rPr>
          <w:sz w:val="28"/>
        </w:rPr>
        <w:t xml:space="preserve"> финансов</w:t>
      </w:r>
      <w:r w:rsidR="00E830E3">
        <w:rPr>
          <w:sz w:val="28"/>
        </w:rPr>
        <w:t xml:space="preserve"> и социально – экономического развития Администрации Ярославского муниципального района</w:t>
      </w:r>
      <w:r w:rsidR="009D6F2C" w:rsidRPr="009D6F2C">
        <w:rPr>
          <w:sz w:val="28"/>
        </w:rPr>
        <w:t>.</w:t>
      </w:r>
    </w:p>
    <w:p w:rsidR="009D6F2C" w:rsidRPr="009D6F2C" w:rsidRDefault="0046607D" w:rsidP="00A878FD">
      <w:pPr>
        <w:spacing w:after="1" w:line="280" w:lineRule="atLeast"/>
        <w:ind w:firstLine="851"/>
        <w:jc w:val="both"/>
      </w:pPr>
      <w:r>
        <w:rPr>
          <w:sz w:val="28"/>
        </w:rPr>
        <w:t>3</w:t>
      </w:r>
      <w:r w:rsidR="009D6F2C" w:rsidRPr="009D6F2C">
        <w:rPr>
          <w:sz w:val="28"/>
        </w:rPr>
        <w:t>.</w:t>
      </w:r>
      <w:r w:rsidR="00E830E3">
        <w:rPr>
          <w:sz w:val="28"/>
        </w:rPr>
        <w:t>6</w:t>
      </w:r>
      <w:r w:rsidR="009D6F2C" w:rsidRPr="009D6F2C">
        <w:rPr>
          <w:sz w:val="28"/>
        </w:rPr>
        <w:t>. Основанием для выделения финансовых средств из бюджета муниципального района является соглашение о предоставлении иных межбюджетных трансфертов бюджет</w:t>
      </w:r>
      <w:r w:rsidR="00E830E3">
        <w:rPr>
          <w:sz w:val="28"/>
        </w:rPr>
        <w:t>у поселения, заключаемое между А</w:t>
      </w:r>
      <w:r w:rsidR="009D6F2C" w:rsidRPr="009D6F2C">
        <w:rPr>
          <w:sz w:val="28"/>
        </w:rPr>
        <w:t xml:space="preserve">дминистрацией </w:t>
      </w:r>
      <w:r w:rsidR="00E830E3">
        <w:rPr>
          <w:sz w:val="28"/>
        </w:rPr>
        <w:t>Ярославского</w:t>
      </w:r>
      <w:r w:rsidR="009D6F2C" w:rsidRPr="009D6F2C">
        <w:rPr>
          <w:sz w:val="28"/>
        </w:rPr>
        <w:t xml:space="preserve"> муниципального района и </w:t>
      </w:r>
      <w:r w:rsidR="00E830E3">
        <w:rPr>
          <w:sz w:val="28"/>
        </w:rPr>
        <w:t>А</w:t>
      </w:r>
      <w:r w:rsidR="009D6F2C" w:rsidRPr="009D6F2C">
        <w:rPr>
          <w:sz w:val="28"/>
        </w:rPr>
        <w:t>дминистрацией поселения в пределах сумм, предусмотренных в бюджете муниципального района на текущий финансовый год.</w:t>
      </w:r>
    </w:p>
    <w:p w:rsidR="009D6F2C" w:rsidRPr="009D6F2C" w:rsidRDefault="0046607D" w:rsidP="00A878FD">
      <w:pPr>
        <w:spacing w:after="1" w:line="280" w:lineRule="atLeast"/>
        <w:ind w:firstLine="851"/>
        <w:jc w:val="both"/>
      </w:pPr>
      <w:r>
        <w:rPr>
          <w:sz w:val="28"/>
        </w:rPr>
        <w:t>3</w:t>
      </w:r>
      <w:r w:rsidR="00E830E3">
        <w:rPr>
          <w:sz w:val="28"/>
        </w:rPr>
        <w:t>.</w:t>
      </w:r>
      <w:r w:rsidR="009A3018">
        <w:rPr>
          <w:sz w:val="28"/>
        </w:rPr>
        <w:t>7</w:t>
      </w:r>
      <w:r w:rsidR="009D6F2C" w:rsidRPr="009D6F2C">
        <w:rPr>
          <w:sz w:val="28"/>
        </w:rPr>
        <w:t>. Соглашение о предоставлении иных межбюджетных трансфертов бюджету соответствующего поселения должно содержать следующие основные положения:</w:t>
      </w:r>
    </w:p>
    <w:p w:rsidR="009D6F2C" w:rsidRPr="009D6F2C" w:rsidRDefault="009D6F2C" w:rsidP="00A878FD">
      <w:pPr>
        <w:spacing w:after="1" w:line="280" w:lineRule="atLeast"/>
        <w:ind w:firstLine="851"/>
        <w:jc w:val="both"/>
      </w:pPr>
      <w:r w:rsidRPr="009D6F2C">
        <w:rPr>
          <w:sz w:val="28"/>
        </w:rPr>
        <w:t>1) целевое назначение иных межбюджетных трансфертов;</w:t>
      </w:r>
    </w:p>
    <w:p w:rsidR="009D6F2C" w:rsidRPr="009D6F2C" w:rsidRDefault="009D6F2C" w:rsidP="00A878FD">
      <w:pPr>
        <w:spacing w:after="1" w:line="280" w:lineRule="atLeast"/>
        <w:ind w:firstLine="851"/>
        <w:jc w:val="both"/>
      </w:pPr>
      <w:r w:rsidRPr="009D6F2C">
        <w:rPr>
          <w:sz w:val="28"/>
        </w:rPr>
        <w:t>2) условия предоставления и расходования иных межбюджетных трансфертов;</w:t>
      </w:r>
    </w:p>
    <w:p w:rsidR="009D6F2C" w:rsidRPr="009D6F2C" w:rsidRDefault="009D6F2C" w:rsidP="00A878FD">
      <w:pPr>
        <w:spacing w:after="1" w:line="280" w:lineRule="atLeast"/>
        <w:ind w:firstLine="851"/>
        <w:jc w:val="both"/>
      </w:pPr>
      <w:r w:rsidRPr="009D6F2C">
        <w:rPr>
          <w:sz w:val="28"/>
        </w:rPr>
        <w:lastRenderedPageBreak/>
        <w:t>3) объем бюджетных ассигнований, предусмотренных на предоставление иных межбюджетных трансфертов;</w:t>
      </w:r>
    </w:p>
    <w:p w:rsidR="009D6F2C" w:rsidRPr="009D6F2C" w:rsidRDefault="009D6F2C" w:rsidP="00A878FD">
      <w:pPr>
        <w:spacing w:after="1" w:line="280" w:lineRule="atLeast"/>
        <w:ind w:firstLine="851"/>
        <w:jc w:val="both"/>
      </w:pPr>
      <w:r w:rsidRPr="009D6F2C">
        <w:rPr>
          <w:sz w:val="28"/>
        </w:rPr>
        <w:t>4) порядок перечисления иных межбюджетных трансфертов;</w:t>
      </w:r>
    </w:p>
    <w:p w:rsidR="009D6F2C" w:rsidRPr="009D6F2C" w:rsidRDefault="009D6F2C" w:rsidP="00A878FD">
      <w:pPr>
        <w:spacing w:after="1" w:line="280" w:lineRule="atLeast"/>
        <w:ind w:firstLine="851"/>
        <w:jc w:val="both"/>
      </w:pPr>
      <w:r w:rsidRPr="009D6F2C">
        <w:rPr>
          <w:sz w:val="28"/>
        </w:rPr>
        <w:t>5) сроки предоставления иных межбюджетных трансфертов;</w:t>
      </w:r>
    </w:p>
    <w:p w:rsidR="009D6F2C" w:rsidRPr="009D6F2C" w:rsidRDefault="009D6F2C" w:rsidP="00A878FD">
      <w:pPr>
        <w:spacing w:after="1" w:line="280" w:lineRule="atLeast"/>
        <w:ind w:firstLine="851"/>
        <w:jc w:val="both"/>
      </w:pPr>
      <w:r w:rsidRPr="009D6F2C">
        <w:rPr>
          <w:sz w:val="28"/>
        </w:rPr>
        <w:t xml:space="preserve">6) порядок осуществления </w:t>
      </w:r>
      <w:proofErr w:type="gramStart"/>
      <w:r w:rsidRPr="009D6F2C">
        <w:rPr>
          <w:sz w:val="28"/>
        </w:rPr>
        <w:t>контроля за</w:t>
      </w:r>
      <w:proofErr w:type="gramEnd"/>
      <w:r w:rsidRPr="009D6F2C">
        <w:rPr>
          <w:sz w:val="28"/>
        </w:rPr>
        <w:t xml:space="preserve"> соблюдением условий, установленных для предоставления и расходования иных межбюджетных трансфертов;</w:t>
      </w:r>
    </w:p>
    <w:p w:rsidR="009D6F2C" w:rsidRPr="009D6F2C" w:rsidRDefault="009D6F2C" w:rsidP="00A878FD">
      <w:pPr>
        <w:spacing w:after="1" w:line="280" w:lineRule="atLeast"/>
        <w:ind w:firstLine="851"/>
        <w:jc w:val="both"/>
      </w:pPr>
      <w:r w:rsidRPr="009D6F2C">
        <w:rPr>
          <w:sz w:val="28"/>
        </w:rPr>
        <w:t>7) сроки и порядок предоставления отчетности об использовании иных межбюджетных трансфертов;</w:t>
      </w:r>
    </w:p>
    <w:p w:rsidR="009D6F2C" w:rsidRPr="009D6F2C" w:rsidRDefault="009D6F2C" w:rsidP="00A878FD">
      <w:pPr>
        <w:spacing w:after="1" w:line="280" w:lineRule="atLeast"/>
        <w:ind w:firstLine="851"/>
        <w:jc w:val="both"/>
      </w:pPr>
      <w:r w:rsidRPr="009D6F2C">
        <w:rPr>
          <w:sz w:val="28"/>
        </w:rPr>
        <w:t>8) порядок использования остатка межбюджетных трансфертов, не использованных в текущем финансовом году.</w:t>
      </w:r>
    </w:p>
    <w:p w:rsidR="009D6F2C" w:rsidRPr="009D6F2C" w:rsidRDefault="0046607D" w:rsidP="00A878FD">
      <w:pPr>
        <w:spacing w:after="1" w:line="280" w:lineRule="atLeast"/>
        <w:ind w:firstLine="851"/>
        <w:jc w:val="both"/>
      </w:pPr>
      <w:r>
        <w:rPr>
          <w:sz w:val="28"/>
        </w:rPr>
        <w:t>3</w:t>
      </w:r>
      <w:r w:rsidR="009A3018">
        <w:rPr>
          <w:sz w:val="28"/>
        </w:rPr>
        <w:t>.8</w:t>
      </w:r>
      <w:r w:rsidR="009D6F2C" w:rsidRPr="009D6F2C">
        <w:rPr>
          <w:sz w:val="28"/>
        </w:rPr>
        <w:t>. Денежные средства, выделенные в качеств</w:t>
      </w:r>
      <w:r w:rsidR="009A3018">
        <w:rPr>
          <w:sz w:val="28"/>
        </w:rPr>
        <w:t>е иных межбюджетных трансфертов,</w:t>
      </w:r>
      <w:r w:rsidR="009D6F2C" w:rsidRPr="009D6F2C">
        <w:rPr>
          <w:sz w:val="28"/>
        </w:rPr>
        <w:t xml:space="preserve"> из бюджета </w:t>
      </w:r>
      <w:r w:rsidR="009E2A1F">
        <w:rPr>
          <w:sz w:val="28"/>
        </w:rPr>
        <w:t>Ярославского</w:t>
      </w:r>
      <w:r w:rsidR="009D6F2C" w:rsidRPr="009D6F2C">
        <w:rPr>
          <w:sz w:val="28"/>
        </w:rPr>
        <w:t xml:space="preserve"> муниципального района перечисляются в бюджет поселения путем зачисления средств на счет получателя иных межбюджетных трансфертов, открытый в Управлении Федерального казначейства по Ярославской области для обслуживания исполнения бюджетов поселений.</w:t>
      </w:r>
    </w:p>
    <w:p w:rsidR="00DB6B00" w:rsidRPr="008247C2" w:rsidRDefault="0046607D" w:rsidP="00DB6B00">
      <w:pPr>
        <w:ind w:firstLine="851"/>
        <w:jc w:val="both"/>
        <w:rPr>
          <w:sz w:val="28"/>
          <w:szCs w:val="28"/>
        </w:rPr>
      </w:pPr>
      <w:r>
        <w:rPr>
          <w:sz w:val="28"/>
        </w:rPr>
        <w:t>3</w:t>
      </w:r>
      <w:r w:rsidR="009A3018">
        <w:rPr>
          <w:sz w:val="28"/>
        </w:rPr>
        <w:t>.9</w:t>
      </w:r>
      <w:r w:rsidR="009D6F2C" w:rsidRPr="009D6F2C">
        <w:rPr>
          <w:sz w:val="28"/>
        </w:rPr>
        <w:t xml:space="preserve">. </w:t>
      </w:r>
      <w:r w:rsidR="00DB6B00">
        <w:rPr>
          <w:sz w:val="28"/>
        </w:rPr>
        <w:t xml:space="preserve"> </w:t>
      </w:r>
      <w:proofErr w:type="gramStart"/>
      <w:r w:rsidR="00DB6B00">
        <w:rPr>
          <w:sz w:val="28"/>
        </w:rPr>
        <w:t>Е</w:t>
      </w:r>
      <w:r w:rsidR="00DB6B00" w:rsidRPr="008247C2">
        <w:rPr>
          <w:sz w:val="28"/>
          <w:szCs w:val="28"/>
        </w:rPr>
        <w:t xml:space="preserve">жемесячно, не позднее 10 числа месяца, следующего за отчетным,  а в случае указания в запросе – в иные сроки, </w:t>
      </w:r>
      <w:r w:rsidR="00DB6B00" w:rsidRPr="009D6F2C">
        <w:rPr>
          <w:sz w:val="28"/>
        </w:rPr>
        <w:t>Администраци</w:t>
      </w:r>
      <w:r w:rsidR="00DB6B00">
        <w:rPr>
          <w:sz w:val="28"/>
        </w:rPr>
        <w:t>я</w:t>
      </w:r>
      <w:r w:rsidR="00DB6B00" w:rsidRPr="009D6F2C">
        <w:rPr>
          <w:sz w:val="28"/>
        </w:rPr>
        <w:t xml:space="preserve"> поселений </w:t>
      </w:r>
      <w:r w:rsidR="00DB6B00" w:rsidRPr="008247C2">
        <w:rPr>
          <w:sz w:val="28"/>
          <w:szCs w:val="28"/>
        </w:rPr>
        <w:t>представля</w:t>
      </w:r>
      <w:r w:rsidR="00DB6B00">
        <w:rPr>
          <w:sz w:val="28"/>
          <w:szCs w:val="28"/>
        </w:rPr>
        <w:t>ет</w:t>
      </w:r>
      <w:r w:rsidR="00DB6B00" w:rsidRPr="008247C2">
        <w:rPr>
          <w:sz w:val="28"/>
          <w:szCs w:val="28"/>
        </w:rPr>
        <w:t xml:space="preserve"> </w:t>
      </w:r>
      <w:r w:rsidR="00DB6B00" w:rsidRPr="009D6F2C">
        <w:rPr>
          <w:sz w:val="28"/>
        </w:rPr>
        <w:t xml:space="preserve">в </w:t>
      </w:r>
      <w:r w:rsidR="00DB6B00">
        <w:rPr>
          <w:sz w:val="28"/>
          <w:szCs w:val="28"/>
        </w:rPr>
        <w:t>управление</w:t>
      </w:r>
      <w:r w:rsidR="00DB6B00" w:rsidRPr="00CF3048">
        <w:rPr>
          <w:sz w:val="28"/>
          <w:szCs w:val="28"/>
        </w:rPr>
        <w:t xml:space="preserve"> финансов </w:t>
      </w:r>
      <w:r w:rsidR="00DB6B00">
        <w:rPr>
          <w:sz w:val="28"/>
          <w:szCs w:val="28"/>
        </w:rPr>
        <w:t>и социально – экономического развития Администрации Ярославского муниципального района</w:t>
      </w:r>
      <w:r w:rsidR="00DB6B00" w:rsidRPr="009D6F2C">
        <w:rPr>
          <w:sz w:val="28"/>
        </w:rPr>
        <w:t xml:space="preserve"> </w:t>
      </w:r>
      <w:r w:rsidR="00DB6B00" w:rsidRPr="008247C2">
        <w:rPr>
          <w:sz w:val="28"/>
          <w:szCs w:val="28"/>
        </w:rPr>
        <w:t xml:space="preserve">бухгалтерскую отчетность, отражающую расходы по </w:t>
      </w:r>
      <w:r w:rsidR="00DB6B00">
        <w:rPr>
          <w:sz w:val="28"/>
          <w:szCs w:val="28"/>
        </w:rPr>
        <w:t xml:space="preserve">иным </w:t>
      </w:r>
      <w:r w:rsidR="00DB6B00" w:rsidRPr="008247C2">
        <w:rPr>
          <w:sz w:val="28"/>
          <w:szCs w:val="28"/>
        </w:rPr>
        <w:t xml:space="preserve">межбюджетным трансфертам, указанных в </w:t>
      </w:r>
      <w:r w:rsidR="00DB6B00">
        <w:rPr>
          <w:sz w:val="28"/>
          <w:szCs w:val="28"/>
        </w:rPr>
        <w:t>разделе</w:t>
      </w:r>
      <w:r w:rsidR="00DB6B00" w:rsidRPr="008247C2">
        <w:rPr>
          <w:sz w:val="28"/>
          <w:szCs w:val="28"/>
        </w:rPr>
        <w:t xml:space="preserve"> 1 настоящего Соглашения</w:t>
      </w:r>
      <w:r w:rsidR="00DB6B00">
        <w:rPr>
          <w:sz w:val="28"/>
          <w:szCs w:val="28"/>
        </w:rPr>
        <w:t>.</w:t>
      </w:r>
      <w:proofErr w:type="gramEnd"/>
    </w:p>
    <w:p w:rsidR="009D6F2C" w:rsidRPr="009D6F2C" w:rsidRDefault="0046607D" w:rsidP="00A878FD">
      <w:pPr>
        <w:spacing w:after="1" w:line="280" w:lineRule="atLeast"/>
        <w:ind w:firstLine="851"/>
        <w:jc w:val="both"/>
      </w:pPr>
      <w:r>
        <w:rPr>
          <w:sz w:val="28"/>
        </w:rPr>
        <w:t>3</w:t>
      </w:r>
      <w:r w:rsidR="009D6F2C" w:rsidRPr="009D6F2C">
        <w:rPr>
          <w:sz w:val="28"/>
        </w:rPr>
        <w:t>.1</w:t>
      </w:r>
      <w:r w:rsidR="009A3018">
        <w:rPr>
          <w:sz w:val="28"/>
        </w:rPr>
        <w:t>0</w:t>
      </w:r>
      <w:r w:rsidR="009D6F2C" w:rsidRPr="009D6F2C">
        <w:rPr>
          <w:sz w:val="28"/>
        </w:rPr>
        <w:t>. Получатель иных межбюджетных трансфертов несет ответственность за соблюдение условий предоставления и целевое использование иных межбюджетных трансфертов, полученных из бюджета муниципального района, и достоверность представляемых отчетов.</w:t>
      </w:r>
    </w:p>
    <w:p w:rsidR="009D6F2C" w:rsidRPr="009D6F2C" w:rsidRDefault="0046607D" w:rsidP="00A878FD">
      <w:pPr>
        <w:spacing w:after="1" w:line="280" w:lineRule="atLeast"/>
        <w:ind w:firstLine="851"/>
        <w:jc w:val="both"/>
      </w:pPr>
      <w:r>
        <w:rPr>
          <w:sz w:val="28"/>
        </w:rPr>
        <w:t>3</w:t>
      </w:r>
      <w:r w:rsidR="009A3018">
        <w:rPr>
          <w:sz w:val="28"/>
        </w:rPr>
        <w:t>.11</w:t>
      </w:r>
      <w:r w:rsidR="009D6F2C" w:rsidRPr="009D6F2C">
        <w:rPr>
          <w:sz w:val="28"/>
        </w:rPr>
        <w:t xml:space="preserve">. В случае использования </w:t>
      </w:r>
      <w:r w:rsidR="00886E34" w:rsidRPr="009D6F2C">
        <w:rPr>
          <w:sz w:val="28"/>
        </w:rPr>
        <w:t xml:space="preserve">не по целевому назначению </w:t>
      </w:r>
      <w:r w:rsidR="009D6F2C" w:rsidRPr="009D6F2C">
        <w:rPr>
          <w:sz w:val="28"/>
        </w:rPr>
        <w:t>выделенных средств</w:t>
      </w:r>
      <w:r w:rsidR="00886E34">
        <w:rPr>
          <w:sz w:val="28"/>
        </w:rPr>
        <w:t>,</w:t>
      </w:r>
      <w:r w:rsidR="009D6F2C" w:rsidRPr="009D6F2C">
        <w:rPr>
          <w:sz w:val="28"/>
        </w:rPr>
        <w:t xml:space="preserve"> </w:t>
      </w:r>
      <w:r w:rsidR="009E2A1F">
        <w:rPr>
          <w:sz w:val="28"/>
          <w:szCs w:val="28"/>
        </w:rPr>
        <w:t>управление</w:t>
      </w:r>
      <w:r w:rsidR="009E2A1F" w:rsidRPr="00CF3048">
        <w:rPr>
          <w:sz w:val="28"/>
          <w:szCs w:val="28"/>
        </w:rPr>
        <w:t xml:space="preserve"> финансов </w:t>
      </w:r>
      <w:r w:rsidR="009E2A1F">
        <w:rPr>
          <w:sz w:val="28"/>
          <w:szCs w:val="28"/>
        </w:rPr>
        <w:t>и социально</w:t>
      </w:r>
      <w:r w:rsidR="00712B77">
        <w:rPr>
          <w:sz w:val="28"/>
          <w:szCs w:val="28"/>
        </w:rPr>
        <w:t xml:space="preserve"> – </w:t>
      </w:r>
      <w:r w:rsidR="009E2A1F">
        <w:rPr>
          <w:sz w:val="28"/>
          <w:szCs w:val="28"/>
        </w:rPr>
        <w:t xml:space="preserve">экономического развития Администрации Ярославского муниципального района </w:t>
      </w:r>
      <w:r w:rsidR="009D6F2C" w:rsidRPr="009D6F2C">
        <w:rPr>
          <w:sz w:val="28"/>
        </w:rPr>
        <w:t>вправе произвести взыскани</w:t>
      </w:r>
      <w:r w:rsidR="00712B77">
        <w:rPr>
          <w:sz w:val="28"/>
        </w:rPr>
        <w:t>е</w:t>
      </w:r>
      <w:r w:rsidR="0012129C">
        <w:rPr>
          <w:sz w:val="28"/>
        </w:rPr>
        <w:t xml:space="preserve"> указанных средств</w:t>
      </w:r>
      <w:r w:rsidR="009D6F2C" w:rsidRPr="009D6F2C">
        <w:rPr>
          <w:sz w:val="28"/>
        </w:rPr>
        <w:t>.</w:t>
      </w:r>
    </w:p>
    <w:p w:rsidR="009E415B" w:rsidRDefault="0046607D" w:rsidP="00A878FD">
      <w:pPr>
        <w:spacing w:after="1" w:line="280" w:lineRule="atLeast"/>
        <w:ind w:firstLine="851"/>
        <w:jc w:val="both"/>
        <w:rPr>
          <w:sz w:val="28"/>
        </w:rPr>
      </w:pPr>
      <w:r>
        <w:rPr>
          <w:sz w:val="28"/>
        </w:rPr>
        <w:t>3</w:t>
      </w:r>
      <w:r w:rsidR="009D6F2C" w:rsidRPr="009D6F2C">
        <w:rPr>
          <w:sz w:val="28"/>
        </w:rPr>
        <w:t>.1</w:t>
      </w:r>
      <w:r w:rsidR="009A3018">
        <w:rPr>
          <w:sz w:val="28"/>
        </w:rPr>
        <w:t>2</w:t>
      </w:r>
      <w:r w:rsidR="009D6F2C" w:rsidRPr="009D6F2C">
        <w:rPr>
          <w:sz w:val="28"/>
        </w:rPr>
        <w:t xml:space="preserve">. </w:t>
      </w:r>
      <w:proofErr w:type="gramStart"/>
      <w:r w:rsidR="009E415B" w:rsidRPr="008247C2">
        <w:rPr>
          <w:sz w:val="28"/>
          <w:szCs w:val="28"/>
        </w:rPr>
        <w:t>Контроль за</w:t>
      </w:r>
      <w:proofErr w:type="gramEnd"/>
      <w:r w:rsidR="009E415B" w:rsidRPr="008247C2">
        <w:rPr>
          <w:sz w:val="28"/>
          <w:szCs w:val="28"/>
        </w:rPr>
        <w:t xml:space="preserve"> </w:t>
      </w:r>
      <w:r w:rsidR="009E415B">
        <w:rPr>
          <w:sz w:val="28"/>
          <w:szCs w:val="28"/>
        </w:rPr>
        <w:t xml:space="preserve">соблюдением целей, порядка и условий предоставления иных межбюджетных трансфертов в рамках настоящего Соглашения </w:t>
      </w:r>
      <w:r w:rsidR="009E415B" w:rsidRPr="008247C2">
        <w:rPr>
          <w:sz w:val="28"/>
          <w:szCs w:val="28"/>
        </w:rPr>
        <w:t>осуществляет</w:t>
      </w:r>
      <w:r w:rsidR="009E415B">
        <w:rPr>
          <w:sz w:val="28"/>
          <w:szCs w:val="28"/>
        </w:rPr>
        <w:t xml:space="preserve"> управление</w:t>
      </w:r>
      <w:r w:rsidR="009E415B" w:rsidRPr="00CF3048">
        <w:rPr>
          <w:sz w:val="28"/>
          <w:szCs w:val="28"/>
        </w:rPr>
        <w:t xml:space="preserve"> финансов </w:t>
      </w:r>
      <w:r w:rsidR="009E415B">
        <w:rPr>
          <w:sz w:val="28"/>
          <w:szCs w:val="28"/>
        </w:rPr>
        <w:t>и социально – экономического развития Администрации Ярославского муниципального района</w:t>
      </w:r>
      <w:r w:rsidR="009E415B" w:rsidRPr="008247C2">
        <w:rPr>
          <w:sz w:val="28"/>
          <w:szCs w:val="28"/>
        </w:rPr>
        <w:t>.</w:t>
      </w:r>
    </w:p>
    <w:p w:rsidR="009D6F2C" w:rsidRPr="009D6F2C" w:rsidRDefault="0046607D" w:rsidP="00A878FD">
      <w:pPr>
        <w:spacing w:after="1" w:line="280" w:lineRule="atLeast"/>
        <w:ind w:firstLine="851"/>
        <w:jc w:val="both"/>
      </w:pPr>
      <w:r>
        <w:rPr>
          <w:sz w:val="28"/>
        </w:rPr>
        <w:t>3</w:t>
      </w:r>
      <w:r w:rsidR="009A3018">
        <w:rPr>
          <w:sz w:val="28"/>
        </w:rPr>
        <w:t>.13</w:t>
      </w:r>
      <w:r w:rsidR="009D6F2C" w:rsidRPr="009D6F2C">
        <w:rPr>
          <w:sz w:val="28"/>
        </w:rPr>
        <w:t xml:space="preserve">. Остаток иных межбюджетных трансфертов, не использованный </w:t>
      </w:r>
      <w:r w:rsidR="005A3753">
        <w:rPr>
          <w:sz w:val="28"/>
        </w:rPr>
        <w:t xml:space="preserve">Администрацией поселения </w:t>
      </w:r>
      <w:r w:rsidR="009D6F2C" w:rsidRPr="009D6F2C">
        <w:rPr>
          <w:sz w:val="28"/>
        </w:rPr>
        <w:t xml:space="preserve">на 01 января года, следующего за </w:t>
      </w:r>
      <w:proofErr w:type="gramStart"/>
      <w:r w:rsidR="009D6F2C" w:rsidRPr="009D6F2C">
        <w:rPr>
          <w:sz w:val="28"/>
        </w:rPr>
        <w:t>отчетным</w:t>
      </w:r>
      <w:proofErr w:type="gramEnd"/>
      <w:r w:rsidR="009D6F2C" w:rsidRPr="009D6F2C">
        <w:rPr>
          <w:sz w:val="28"/>
        </w:rPr>
        <w:t xml:space="preserve">, подлежит возврату в бюджет </w:t>
      </w:r>
      <w:r w:rsidR="005A3753">
        <w:rPr>
          <w:sz w:val="28"/>
        </w:rPr>
        <w:t xml:space="preserve">Ярославского </w:t>
      </w:r>
      <w:r w:rsidR="009D6F2C" w:rsidRPr="009D6F2C">
        <w:rPr>
          <w:sz w:val="28"/>
        </w:rPr>
        <w:t>муниципального района.</w:t>
      </w:r>
    </w:p>
    <w:p w:rsidR="009D6F2C" w:rsidRDefault="009D6F2C" w:rsidP="00FC7E6E">
      <w:pPr>
        <w:autoSpaceDE w:val="0"/>
        <w:autoSpaceDN w:val="0"/>
        <w:adjustRightInd w:val="0"/>
        <w:ind w:firstLine="540"/>
        <w:jc w:val="center"/>
        <w:outlineLvl w:val="0"/>
        <w:rPr>
          <w:b/>
          <w:sz w:val="28"/>
          <w:szCs w:val="28"/>
        </w:rPr>
      </w:pPr>
    </w:p>
    <w:p w:rsidR="0087010F" w:rsidRDefault="0046607D" w:rsidP="0087010F">
      <w:pPr>
        <w:spacing w:after="1" w:line="280" w:lineRule="atLeast"/>
        <w:ind w:firstLine="540"/>
        <w:jc w:val="center"/>
        <w:outlineLvl w:val="0"/>
        <w:rPr>
          <w:b/>
          <w:sz w:val="28"/>
        </w:rPr>
      </w:pPr>
      <w:r>
        <w:rPr>
          <w:b/>
          <w:sz w:val="28"/>
        </w:rPr>
        <w:t>4</w:t>
      </w:r>
      <w:r w:rsidR="0087010F" w:rsidRPr="0087010F">
        <w:rPr>
          <w:b/>
          <w:sz w:val="28"/>
        </w:rPr>
        <w:t>. Порядок расчета иных межбюджетных трансфертов</w:t>
      </w:r>
    </w:p>
    <w:p w:rsidR="00C52253" w:rsidRPr="0087010F" w:rsidRDefault="00C52253" w:rsidP="0087010F">
      <w:pPr>
        <w:spacing w:after="1" w:line="280" w:lineRule="atLeast"/>
        <w:ind w:firstLine="540"/>
        <w:jc w:val="center"/>
        <w:outlineLvl w:val="0"/>
        <w:rPr>
          <w:b/>
        </w:rPr>
      </w:pPr>
    </w:p>
    <w:p w:rsidR="0087010F" w:rsidRPr="0087010F" w:rsidRDefault="0046607D" w:rsidP="0087010F">
      <w:pPr>
        <w:spacing w:after="1" w:line="280" w:lineRule="atLeast"/>
        <w:ind w:firstLine="851"/>
        <w:jc w:val="both"/>
      </w:pPr>
      <w:r>
        <w:rPr>
          <w:sz w:val="28"/>
        </w:rPr>
        <w:t>4</w:t>
      </w:r>
      <w:r w:rsidR="0087010F" w:rsidRPr="0087010F">
        <w:rPr>
          <w:sz w:val="28"/>
        </w:rPr>
        <w:t xml:space="preserve">.1. Объем иных межбюджетных трансфертов поселений определяется для каждого поселения, имеющего в соответствии с Бюджетным </w:t>
      </w:r>
      <w:hyperlink r:id="rId11" w:history="1">
        <w:r w:rsidR="0087010F" w:rsidRPr="0087010F">
          <w:rPr>
            <w:sz w:val="28"/>
          </w:rPr>
          <w:t>кодексом</w:t>
        </w:r>
      </w:hyperlink>
      <w:r w:rsidR="0087010F" w:rsidRPr="0087010F">
        <w:rPr>
          <w:sz w:val="28"/>
        </w:rPr>
        <w:t xml:space="preserve"> Российской Федерации право на получение иных межбюджетных трансфертов.</w:t>
      </w:r>
    </w:p>
    <w:p w:rsidR="00820ADF" w:rsidRDefault="00820ADF" w:rsidP="00BD6D85">
      <w:pPr>
        <w:autoSpaceDE w:val="0"/>
        <w:autoSpaceDN w:val="0"/>
        <w:adjustRightInd w:val="0"/>
        <w:ind w:firstLine="709"/>
        <w:jc w:val="both"/>
        <w:rPr>
          <w:sz w:val="28"/>
          <w:szCs w:val="28"/>
          <w:highlight w:val="yellow"/>
        </w:rPr>
      </w:pPr>
    </w:p>
    <w:p w:rsidR="0012129C" w:rsidRPr="00820ADF" w:rsidRDefault="0012129C" w:rsidP="00BD6D85">
      <w:pPr>
        <w:autoSpaceDE w:val="0"/>
        <w:autoSpaceDN w:val="0"/>
        <w:adjustRightInd w:val="0"/>
        <w:ind w:firstLine="709"/>
        <w:jc w:val="both"/>
        <w:rPr>
          <w:sz w:val="28"/>
          <w:szCs w:val="28"/>
          <w:highlight w:val="yellow"/>
        </w:rPr>
      </w:pPr>
    </w:p>
    <w:p w:rsidR="00820ADF" w:rsidRDefault="00820ADF" w:rsidP="00BD6D85">
      <w:pPr>
        <w:autoSpaceDE w:val="0"/>
        <w:autoSpaceDN w:val="0"/>
        <w:adjustRightInd w:val="0"/>
        <w:ind w:firstLine="709"/>
        <w:jc w:val="both"/>
        <w:rPr>
          <w:sz w:val="28"/>
          <w:szCs w:val="28"/>
          <w:highlight w:val="yellow"/>
        </w:rPr>
      </w:pPr>
    </w:p>
    <w:p w:rsidR="005515C0" w:rsidRPr="009706F0" w:rsidRDefault="005515C0" w:rsidP="00CE519E">
      <w:pPr>
        <w:ind w:left="4962"/>
      </w:pPr>
      <w:r w:rsidRPr="009706F0">
        <w:lastRenderedPageBreak/>
        <w:t>Приложение № 1</w:t>
      </w:r>
    </w:p>
    <w:p w:rsidR="00CE519E" w:rsidRPr="00820ADF" w:rsidRDefault="00CE519E" w:rsidP="00CE519E">
      <w:pPr>
        <w:pStyle w:val="headertext"/>
        <w:spacing w:before="0" w:beforeAutospacing="0" w:after="0" w:afterAutospacing="0"/>
        <w:ind w:left="4962"/>
        <w:jc w:val="both"/>
      </w:pPr>
      <w:r w:rsidRPr="00820ADF">
        <w:t xml:space="preserve">к Порядку предоставления иных межбюджетных трансфертов из бюджета Ярославского муниципального района бюджетам поселений, входящим в состав Ярославского муниципального района </w:t>
      </w:r>
    </w:p>
    <w:p w:rsidR="005515C0" w:rsidRDefault="005515C0" w:rsidP="005515C0">
      <w:pPr>
        <w:ind w:firstLine="851"/>
        <w:jc w:val="center"/>
        <w:rPr>
          <w:b/>
          <w:sz w:val="28"/>
          <w:szCs w:val="28"/>
        </w:rPr>
      </w:pPr>
    </w:p>
    <w:p w:rsidR="00CE519E" w:rsidRDefault="00CE519E" w:rsidP="005515C0">
      <w:pPr>
        <w:ind w:firstLine="851"/>
        <w:jc w:val="center"/>
        <w:rPr>
          <w:b/>
          <w:sz w:val="28"/>
          <w:szCs w:val="28"/>
        </w:rPr>
      </w:pPr>
    </w:p>
    <w:p w:rsidR="005515C0" w:rsidRPr="008247C2" w:rsidRDefault="005515C0" w:rsidP="005515C0">
      <w:pPr>
        <w:ind w:firstLine="851"/>
        <w:jc w:val="center"/>
        <w:rPr>
          <w:b/>
          <w:sz w:val="28"/>
          <w:szCs w:val="28"/>
        </w:rPr>
      </w:pPr>
      <w:r w:rsidRPr="008247C2">
        <w:rPr>
          <w:b/>
          <w:sz w:val="28"/>
          <w:szCs w:val="28"/>
        </w:rPr>
        <w:t>СОГЛАШЕНИЕ</w:t>
      </w:r>
    </w:p>
    <w:p w:rsidR="00821EC7" w:rsidRDefault="00821EC7" w:rsidP="00821EC7">
      <w:pPr>
        <w:pStyle w:val="headertext"/>
        <w:spacing w:before="0" w:beforeAutospacing="0" w:after="0" w:afterAutospacing="0"/>
        <w:ind w:firstLine="709"/>
        <w:jc w:val="center"/>
        <w:rPr>
          <w:b/>
          <w:sz w:val="28"/>
          <w:szCs w:val="28"/>
        </w:rPr>
      </w:pPr>
      <w:r>
        <w:rPr>
          <w:b/>
          <w:sz w:val="28"/>
          <w:szCs w:val="28"/>
        </w:rPr>
        <w:t>о предоставлении</w:t>
      </w:r>
      <w:r w:rsidRPr="00992EB0">
        <w:rPr>
          <w:b/>
          <w:sz w:val="28"/>
          <w:szCs w:val="28"/>
        </w:rPr>
        <w:t xml:space="preserve"> иных межбюджетных</w:t>
      </w:r>
      <w:r>
        <w:rPr>
          <w:b/>
          <w:sz w:val="28"/>
          <w:szCs w:val="28"/>
        </w:rPr>
        <w:t xml:space="preserve"> </w:t>
      </w:r>
      <w:r w:rsidRPr="00992EB0">
        <w:rPr>
          <w:b/>
          <w:sz w:val="28"/>
          <w:szCs w:val="28"/>
        </w:rPr>
        <w:t>трансфертов</w:t>
      </w:r>
    </w:p>
    <w:p w:rsidR="00821EC7" w:rsidRDefault="00821EC7" w:rsidP="00821EC7">
      <w:pPr>
        <w:pStyle w:val="headertext"/>
        <w:spacing w:before="0" w:beforeAutospacing="0" w:after="0" w:afterAutospacing="0"/>
        <w:ind w:firstLine="709"/>
        <w:jc w:val="center"/>
        <w:rPr>
          <w:b/>
          <w:sz w:val="28"/>
          <w:szCs w:val="28"/>
        </w:rPr>
      </w:pPr>
      <w:r>
        <w:rPr>
          <w:b/>
          <w:sz w:val="28"/>
          <w:szCs w:val="28"/>
        </w:rPr>
        <w:t xml:space="preserve">из бюджета Ярославского муниципального района </w:t>
      </w:r>
      <w:r w:rsidRPr="00992EB0">
        <w:rPr>
          <w:b/>
          <w:sz w:val="28"/>
          <w:szCs w:val="28"/>
        </w:rPr>
        <w:t>бюджетам поселений</w:t>
      </w:r>
      <w:r>
        <w:rPr>
          <w:b/>
          <w:sz w:val="28"/>
          <w:szCs w:val="28"/>
        </w:rPr>
        <w:t>, входящим в состав</w:t>
      </w:r>
      <w:r w:rsidRPr="00992EB0">
        <w:rPr>
          <w:b/>
          <w:sz w:val="28"/>
          <w:szCs w:val="28"/>
        </w:rPr>
        <w:t xml:space="preserve"> Ярославского муниципального района </w:t>
      </w:r>
    </w:p>
    <w:p w:rsidR="005515C0" w:rsidRPr="008247C2" w:rsidRDefault="005515C0" w:rsidP="005515C0">
      <w:pPr>
        <w:ind w:firstLine="851"/>
        <w:jc w:val="center"/>
        <w:rPr>
          <w:sz w:val="28"/>
          <w:szCs w:val="28"/>
        </w:rPr>
      </w:pPr>
    </w:p>
    <w:p w:rsidR="005515C0" w:rsidRDefault="005515C0" w:rsidP="005515C0">
      <w:pPr>
        <w:autoSpaceDE w:val="0"/>
        <w:autoSpaceDN w:val="0"/>
        <w:adjustRightInd w:val="0"/>
        <w:ind w:firstLine="851"/>
        <w:jc w:val="both"/>
        <w:rPr>
          <w:sz w:val="28"/>
          <w:szCs w:val="28"/>
        </w:rPr>
      </w:pPr>
      <w:proofErr w:type="gramStart"/>
      <w:r w:rsidRPr="00F71856">
        <w:rPr>
          <w:sz w:val="28"/>
          <w:szCs w:val="28"/>
        </w:rPr>
        <w:t xml:space="preserve">Администрация Ярославского муниципального района (далее - Администрация района) в лице Главы Ярославского муниципального района </w:t>
      </w:r>
      <w:r>
        <w:rPr>
          <w:sz w:val="28"/>
          <w:szCs w:val="28"/>
        </w:rPr>
        <w:t>______________________</w:t>
      </w:r>
      <w:r w:rsidRPr="00F71856">
        <w:rPr>
          <w:sz w:val="28"/>
          <w:szCs w:val="28"/>
        </w:rPr>
        <w:t xml:space="preserve">, действующей на основании Устава Ярославского муниципального района, с одной стороны, и </w:t>
      </w:r>
      <w:r w:rsidRPr="00F71856">
        <w:rPr>
          <w:spacing w:val="-1"/>
          <w:sz w:val="28"/>
          <w:szCs w:val="28"/>
        </w:rPr>
        <w:t xml:space="preserve">Администрация </w:t>
      </w:r>
      <w:r>
        <w:rPr>
          <w:spacing w:val="-1"/>
          <w:sz w:val="28"/>
          <w:szCs w:val="28"/>
        </w:rPr>
        <w:t>____________________</w:t>
      </w:r>
      <w:r w:rsidRPr="00F71856">
        <w:rPr>
          <w:spacing w:val="-1"/>
          <w:sz w:val="28"/>
          <w:szCs w:val="28"/>
        </w:rPr>
        <w:t xml:space="preserve"> поселения Ярославского муниципального района </w:t>
      </w:r>
      <w:r w:rsidRPr="00F71856">
        <w:rPr>
          <w:sz w:val="28"/>
          <w:szCs w:val="28"/>
        </w:rPr>
        <w:t xml:space="preserve">(далее - Администрация поселения) в лице Главы Администрации </w:t>
      </w:r>
      <w:r>
        <w:rPr>
          <w:sz w:val="28"/>
          <w:szCs w:val="28"/>
        </w:rPr>
        <w:t>____________________</w:t>
      </w:r>
      <w:r w:rsidRPr="00F71856">
        <w:rPr>
          <w:sz w:val="28"/>
          <w:szCs w:val="28"/>
        </w:rPr>
        <w:t xml:space="preserve"> поселения Ярославского муниципального района</w:t>
      </w:r>
      <w:r>
        <w:rPr>
          <w:sz w:val="28"/>
          <w:szCs w:val="28"/>
        </w:rPr>
        <w:t xml:space="preserve"> _____________________</w:t>
      </w:r>
      <w:r w:rsidRPr="00F71856">
        <w:rPr>
          <w:sz w:val="28"/>
          <w:szCs w:val="28"/>
        </w:rPr>
        <w:t xml:space="preserve">, действующего на основании Устава </w:t>
      </w:r>
      <w:r>
        <w:rPr>
          <w:sz w:val="28"/>
          <w:szCs w:val="28"/>
        </w:rPr>
        <w:t>____________</w:t>
      </w:r>
      <w:r w:rsidRPr="00F71856">
        <w:rPr>
          <w:sz w:val="28"/>
          <w:szCs w:val="28"/>
        </w:rPr>
        <w:t xml:space="preserve"> поселения, с другой стороны, совместно именуемые «Стороны»,</w:t>
      </w:r>
      <w:r w:rsidRPr="00F71856">
        <w:rPr>
          <w:b/>
          <w:sz w:val="28"/>
          <w:szCs w:val="28"/>
        </w:rPr>
        <w:t xml:space="preserve"> </w:t>
      </w:r>
      <w:r w:rsidRPr="009706F0">
        <w:rPr>
          <w:sz w:val="28"/>
          <w:szCs w:val="28"/>
        </w:rPr>
        <w:t xml:space="preserve">руководствуясь Порядком </w:t>
      </w:r>
      <w:r w:rsidRPr="00992EB0">
        <w:rPr>
          <w:sz w:val="28"/>
          <w:szCs w:val="28"/>
        </w:rPr>
        <w:t xml:space="preserve">предоставления иных межбюджетных трансфертов из бюджета </w:t>
      </w:r>
      <w:r>
        <w:rPr>
          <w:sz w:val="28"/>
          <w:szCs w:val="28"/>
        </w:rPr>
        <w:t>Ярославского</w:t>
      </w:r>
      <w:proofErr w:type="gramEnd"/>
      <w:r w:rsidRPr="00992EB0">
        <w:rPr>
          <w:sz w:val="28"/>
          <w:szCs w:val="28"/>
        </w:rPr>
        <w:t xml:space="preserve"> муниципального района бюджетам поселений</w:t>
      </w:r>
      <w:r>
        <w:rPr>
          <w:sz w:val="28"/>
          <w:szCs w:val="28"/>
        </w:rPr>
        <w:t xml:space="preserve">, входящим в состав Ярославского муниципального района, </w:t>
      </w:r>
      <w:r w:rsidRPr="00F71856">
        <w:rPr>
          <w:sz w:val="28"/>
          <w:szCs w:val="28"/>
        </w:rPr>
        <w:t>заключили настоящее Соглашение о нижеследующем:</w:t>
      </w:r>
    </w:p>
    <w:p w:rsidR="005515C0" w:rsidRPr="008247C2" w:rsidRDefault="005515C0" w:rsidP="005515C0">
      <w:pPr>
        <w:autoSpaceDE w:val="0"/>
        <w:autoSpaceDN w:val="0"/>
        <w:adjustRightInd w:val="0"/>
        <w:ind w:firstLine="851"/>
        <w:jc w:val="both"/>
        <w:rPr>
          <w:sz w:val="28"/>
          <w:szCs w:val="28"/>
        </w:rPr>
      </w:pPr>
      <w:r w:rsidRPr="008247C2">
        <w:rPr>
          <w:sz w:val="28"/>
          <w:szCs w:val="28"/>
        </w:rPr>
        <w:t xml:space="preserve"> </w:t>
      </w:r>
    </w:p>
    <w:p w:rsidR="005515C0" w:rsidRDefault="00F66879" w:rsidP="005515C0">
      <w:pPr>
        <w:ind w:firstLine="851"/>
        <w:jc w:val="center"/>
        <w:rPr>
          <w:b/>
          <w:sz w:val="28"/>
          <w:szCs w:val="28"/>
        </w:rPr>
      </w:pPr>
      <w:r>
        <w:rPr>
          <w:b/>
          <w:sz w:val="28"/>
          <w:szCs w:val="28"/>
        </w:rPr>
        <w:t>1. Предмет соглашения</w:t>
      </w:r>
    </w:p>
    <w:p w:rsidR="00965F51" w:rsidRPr="008247C2" w:rsidRDefault="00965F51" w:rsidP="005515C0">
      <w:pPr>
        <w:ind w:firstLine="851"/>
        <w:jc w:val="center"/>
        <w:rPr>
          <w:b/>
          <w:sz w:val="28"/>
          <w:szCs w:val="28"/>
        </w:rPr>
      </w:pPr>
    </w:p>
    <w:p w:rsidR="00526995" w:rsidRPr="00526995" w:rsidRDefault="00526995" w:rsidP="006849AE">
      <w:pPr>
        <w:pStyle w:val="ConsPlusNonformat"/>
        <w:ind w:firstLine="851"/>
        <w:jc w:val="both"/>
        <w:rPr>
          <w:rFonts w:ascii="Times New Roman" w:hAnsi="Times New Roman" w:cs="Times New Roman"/>
          <w:sz w:val="28"/>
          <w:szCs w:val="28"/>
        </w:rPr>
      </w:pPr>
      <w:r w:rsidRPr="00526995">
        <w:rPr>
          <w:rFonts w:ascii="Times New Roman" w:hAnsi="Times New Roman" w:cs="Times New Roman"/>
          <w:sz w:val="28"/>
          <w:szCs w:val="28"/>
        </w:rPr>
        <w:t xml:space="preserve">1.1. </w:t>
      </w:r>
      <w:proofErr w:type="gramStart"/>
      <w:r w:rsidRPr="00526995">
        <w:rPr>
          <w:rFonts w:ascii="Times New Roman" w:hAnsi="Times New Roman" w:cs="Times New Roman"/>
          <w:sz w:val="28"/>
          <w:szCs w:val="28"/>
        </w:rPr>
        <w:t xml:space="preserve">Предметом настоящего Соглашения является предоставление иных межбюджетных трансфертов из бюджета Ярославского муниципального района бюджету </w:t>
      </w:r>
      <w:r>
        <w:rPr>
          <w:rFonts w:ascii="Times New Roman" w:hAnsi="Times New Roman" w:cs="Times New Roman"/>
          <w:sz w:val="28"/>
          <w:szCs w:val="28"/>
        </w:rPr>
        <w:t>_____________</w:t>
      </w:r>
      <w:r w:rsidRPr="00526995">
        <w:rPr>
          <w:rFonts w:ascii="Times New Roman" w:hAnsi="Times New Roman" w:cs="Times New Roman"/>
          <w:sz w:val="28"/>
          <w:szCs w:val="28"/>
        </w:rPr>
        <w:t xml:space="preserve"> поселения Ярославского муниципального района в целях частичного финансирования </w:t>
      </w:r>
      <w:r w:rsidR="00DE1D46">
        <w:rPr>
          <w:rFonts w:ascii="Times New Roman" w:hAnsi="Times New Roman" w:cs="Times New Roman"/>
          <w:sz w:val="28"/>
          <w:szCs w:val="28"/>
        </w:rPr>
        <w:t xml:space="preserve">первоочередных </w:t>
      </w:r>
      <w:r w:rsidRPr="00526995">
        <w:rPr>
          <w:rFonts w:ascii="Times New Roman" w:hAnsi="Times New Roman" w:cs="Times New Roman"/>
          <w:sz w:val="28"/>
          <w:szCs w:val="28"/>
        </w:rPr>
        <w:t xml:space="preserve">расходных обязательств, </w:t>
      </w:r>
      <w:r w:rsidR="00072ADE" w:rsidRPr="00526995">
        <w:rPr>
          <w:rFonts w:ascii="Times New Roman" w:hAnsi="Times New Roman" w:cs="Times New Roman"/>
          <w:sz w:val="28"/>
          <w:szCs w:val="28"/>
        </w:rPr>
        <w:t xml:space="preserve">возникших при </w:t>
      </w:r>
      <w:r w:rsidR="00072ADE" w:rsidRPr="00526995">
        <w:rPr>
          <w:rFonts w:ascii="Times New Roman" w:hAnsi="Times New Roman" w:cs="Times New Roman"/>
          <w:sz w:val="28"/>
        </w:rPr>
        <w:t xml:space="preserve">выполнении полномочий органов местного самоуправления </w:t>
      </w:r>
      <w:r w:rsidR="00072ADE">
        <w:rPr>
          <w:rFonts w:ascii="Times New Roman" w:hAnsi="Times New Roman" w:cs="Times New Roman"/>
          <w:sz w:val="28"/>
        </w:rPr>
        <w:t>_______________</w:t>
      </w:r>
      <w:r w:rsidR="00072ADE" w:rsidRPr="00526995">
        <w:rPr>
          <w:rFonts w:ascii="Times New Roman" w:hAnsi="Times New Roman" w:cs="Times New Roman"/>
          <w:sz w:val="28"/>
        </w:rPr>
        <w:t xml:space="preserve"> поселения по вопросам местного значения</w:t>
      </w:r>
      <w:r w:rsidR="003D10B7">
        <w:rPr>
          <w:rFonts w:ascii="Times New Roman" w:hAnsi="Times New Roman" w:cs="Times New Roman"/>
          <w:sz w:val="28"/>
        </w:rPr>
        <w:t>,</w:t>
      </w:r>
      <w:r w:rsidR="00072ADE" w:rsidRPr="00526995">
        <w:rPr>
          <w:rFonts w:ascii="Times New Roman" w:hAnsi="Times New Roman" w:cs="Times New Roman"/>
          <w:sz w:val="28"/>
        </w:rPr>
        <w:t xml:space="preserve"> </w:t>
      </w:r>
      <w:r w:rsidR="003D10B7">
        <w:rPr>
          <w:rFonts w:ascii="Times New Roman" w:hAnsi="Times New Roman" w:cs="Times New Roman"/>
          <w:sz w:val="28"/>
          <w:szCs w:val="28"/>
        </w:rPr>
        <w:t>отраженных в решении Муниципального Совета Ярославского муниципального района о бюджете на очередной год и плановый период,</w:t>
      </w:r>
      <w:r w:rsidR="003D10B7" w:rsidRPr="00526995">
        <w:rPr>
          <w:rFonts w:ascii="Times New Roman" w:hAnsi="Times New Roman" w:cs="Times New Roman"/>
          <w:sz w:val="28"/>
          <w:szCs w:val="28"/>
        </w:rPr>
        <w:t xml:space="preserve"> </w:t>
      </w:r>
      <w:r w:rsidR="003D10B7">
        <w:rPr>
          <w:rFonts w:ascii="Times New Roman" w:hAnsi="Times New Roman" w:cs="Times New Roman"/>
          <w:sz w:val="28"/>
          <w:szCs w:val="28"/>
        </w:rPr>
        <w:t>за исключением заработной платы и начислений на</w:t>
      </w:r>
      <w:proofErr w:type="gramEnd"/>
      <w:r w:rsidR="003D10B7">
        <w:rPr>
          <w:rFonts w:ascii="Times New Roman" w:hAnsi="Times New Roman" w:cs="Times New Roman"/>
          <w:sz w:val="28"/>
          <w:szCs w:val="28"/>
        </w:rPr>
        <w:t xml:space="preserve"> нее</w:t>
      </w:r>
      <w:r w:rsidR="003D10B7" w:rsidRPr="00526995">
        <w:rPr>
          <w:rFonts w:ascii="Times New Roman" w:hAnsi="Times New Roman" w:cs="Times New Roman"/>
          <w:sz w:val="28"/>
          <w:szCs w:val="28"/>
        </w:rPr>
        <w:t xml:space="preserve"> </w:t>
      </w:r>
      <w:r w:rsidR="00072ADE" w:rsidRPr="00526995">
        <w:rPr>
          <w:rFonts w:ascii="Times New Roman" w:hAnsi="Times New Roman" w:cs="Times New Roman"/>
          <w:sz w:val="28"/>
          <w:szCs w:val="28"/>
        </w:rPr>
        <w:t>(далее –</w:t>
      </w:r>
      <w:r w:rsidR="00072ADE">
        <w:rPr>
          <w:rFonts w:ascii="Times New Roman" w:hAnsi="Times New Roman" w:cs="Times New Roman"/>
          <w:sz w:val="28"/>
          <w:szCs w:val="28"/>
        </w:rPr>
        <w:t xml:space="preserve"> иные межбюджетные трансферты), </w:t>
      </w:r>
      <w:r w:rsidRPr="00526995">
        <w:rPr>
          <w:rFonts w:ascii="Times New Roman" w:hAnsi="Times New Roman" w:cs="Times New Roman"/>
          <w:sz w:val="28"/>
          <w:szCs w:val="28"/>
        </w:rPr>
        <w:t>в размере</w:t>
      </w:r>
      <w:proofErr w:type="gramStart"/>
      <w:r w:rsidRPr="00526995">
        <w:rPr>
          <w:rFonts w:ascii="Times New Roman" w:hAnsi="Times New Roman" w:cs="Times New Roman"/>
          <w:sz w:val="28"/>
          <w:szCs w:val="28"/>
        </w:rPr>
        <w:t xml:space="preserve"> </w:t>
      </w:r>
      <w:r w:rsidR="006849AE">
        <w:rPr>
          <w:rFonts w:ascii="Times New Roman" w:hAnsi="Times New Roman" w:cs="Times New Roman"/>
          <w:sz w:val="28"/>
          <w:szCs w:val="28"/>
        </w:rPr>
        <w:t>________________</w:t>
      </w:r>
      <w:r w:rsidRPr="00526995">
        <w:rPr>
          <w:rFonts w:ascii="Times New Roman" w:hAnsi="Times New Roman" w:cs="Times New Roman"/>
          <w:sz w:val="28"/>
          <w:szCs w:val="28"/>
        </w:rPr>
        <w:t xml:space="preserve"> (</w:t>
      </w:r>
      <w:r w:rsidR="006849AE">
        <w:rPr>
          <w:rFonts w:ascii="Times New Roman" w:hAnsi="Times New Roman" w:cs="Times New Roman"/>
          <w:sz w:val="28"/>
          <w:szCs w:val="28"/>
        </w:rPr>
        <w:t>____________________</w:t>
      </w:r>
      <w:r w:rsidR="00821EC7">
        <w:rPr>
          <w:rFonts w:ascii="Times New Roman" w:hAnsi="Times New Roman" w:cs="Times New Roman"/>
          <w:sz w:val="28"/>
          <w:szCs w:val="28"/>
        </w:rPr>
        <w:t xml:space="preserve">) </w:t>
      </w:r>
      <w:proofErr w:type="gramEnd"/>
      <w:r w:rsidR="00821EC7">
        <w:rPr>
          <w:rFonts w:ascii="Times New Roman" w:hAnsi="Times New Roman" w:cs="Times New Roman"/>
          <w:sz w:val="28"/>
          <w:szCs w:val="28"/>
        </w:rPr>
        <w:t>рублей.</w:t>
      </w:r>
    </w:p>
    <w:p w:rsidR="005515C0" w:rsidRPr="00526995" w:rsidRDefault="005515C0" w:rsidP="006849AE">
      <w:pPr>
        <w:ind w:firstLine="851"/>
        <w:jc w:val="both"/>
        <w:rPr>
          <w:sz w:val="28"/>
          <w:szCs w:val="28"/>
        </w:rPr>
      </w:pPr>
    </w:p>
    <w:p w:rsidR="005515C0" w:rsidRDefault="005C0DAA" w:rsidP="005515C0">
      <w:pPr>
        <w:ind w:firstLine="851"/>
        <w:jc w:val="center"/>
        <w:rPr>
          <w:b/>
          <w:sz w:val="28"/>
          <w:szCs w:val="28"/>
        </w:rPr>
      </w:pPr>
      <w:r>
        <w:rPr>
          <w:b/>
          <w:sz w:val="28"/>
          <w:szCs w:val="28"/>
        </w:rPr>
        <w:t>2</w:t>
      </w:r>
      <w:r w:rsidR="00F66879">
        <w:rPr>
          <w:b/>
          <w:sz w:val="28"/>
          <w:szCs w:val="28"/>
        </w:rPr>
        <w:t>. Права и обязанности Сторон</w:t>
      </w:r>
    </w:p>
    <w:p w:rsidR="00F66879" w:rsidRDefault="00F66879" w:rsidP="005515C0">
      <w:pPr>
        <w:ind w:firstLine="851"/>
        <w:jc w:val="center"/>
        <w:rPr>
          <w:b/>
          <w:sz w:val="28"/>
          <w:szCs w:val="28"/>
        </w:rPr>
      </w:pPr>
    </w:p>
    <w:p w:rsidR="00F66879" w:rsidRPr="008247C2" w:rsidRDefault="00A669F0" w:rsidP="00F66879">
      <w:pPr>
        <w:ind w:firstLine="851"/>
        <w:jc w:val="both"/>
        <w:rPr>
          <w:sz w:val="28"/>
          <w:szCs w:val="28"/>
        </w:rPr>
      </w:pPr>
      <w:r>
        <w:rPr>
          <w:sz w:val="28"/>
          <w:szCs w:val="28"/>
        </w:rPr>
        <w:t>2</w:t>
      </w:r>
      <w:r w:rsidR="00F66879">
        <w:rPr>
          <w:sz w:val="28"/>
          <w:szCs w:val="28"/>
        </w:rPr>
        <w:t>.</w:t>
      </w:r>
      <w:r w:rsidR="00F66879" w:rsidRPr="008247C2">
        <w:rPr>
          <w:sz w:val="28"/>
          <w:szCs w:val="28"/>
        </w:rPr>
        <w:t xml:space="preserve">1. </w:t>
      </w:r>
      <w:r w:rsidR="00F66879">
        <w:rPr>
          <w:sz w:val="28"/>
          <w:szCs w:val="28"/>
        </w:rPr>
        <w:t>Администрация</w:t>
      </w:r>
      <w:r w:rsidR="00F66879" w:rsidRPr="008247C2">
        <w:rPr>
          <w:sz w:val="28"/>
          <w:szCs w:val="28"/>
        </w:rPr>
        <w:t xml:space="preserve"> </w:t>
      </w:r>
      <w:r w:rsidR="00F66879">
        <w:rPr>
          <w:sz w:val="28"/>
          <w:szCs w:val="28"/>
        </w:rPr>
        <w:t>района обязана</w:t>
      </w:r>
      <w:r w:rsidR="00F66879" w:rsidRPr="008247C2">
        <w:rPr>
          <w:sz w:val="28"/>
          <w:szCs w:val="28"/>
        </w:rPr>
        <w:t xml:space="preserve">: </w:t>
      </w:r>
    </w:p>
    <w:p w:rsidR="00F66879" w:rsidRPr="008247C2" w:rsidRDefault="00F66879" w:rsidP="00F66879">
      <w:pPr>
        <w:ind w:firstLine="851"/>
        <w:jc w:val="both"/>
        <w:rPr>
          <w:sz w:val="28"/>
          <w:szCs w:val="28"/>
        </w:rPr>
      </w:pPr>
      <w:r w:rsidRPr="008247C2">
        <w:rPr>
          <w:sz w:val="28"/>
          <w:szCs w:val="28"/>
        </w:rPr>
        <w:t xml:space="preserve">- перечислять в бюджет </w:t>
      </w:r>
      <w:r>
        <w:rPr>
          <w:sz w:val="28"/>
          <w:szCs w:val="28"/>
        </w:rPr>
        <w:t>______________</w:t>
      </w:r>
      <w:r w:rsidRPr="008247C2">
        <w:rPr>
          <w:sz w:val="28"/>
          <w:szCs w:val="28"/>
        </w:rPr>
        <w:t xml:space="preserve"> поселения финансовые средства в виде </w:t>
      </w:r>
      <w:r>
        <w:rPr>
          <w:sz w:val="28"/>
          <w:szCs w:val="28"/>
        </w:rPr>
        <w:t xml:space="preserve">иных </w:t>
      </w:r>
      <w:r w:rsidRPr="008247C2">
        <w:rPr>
          <w:sz w:val="28"/>
          <w:szCs w:val="28"/>
        </w:rPr>
        <w:t>межбюджетных трансфертов из бюджета Ярославского муниципального района.</w:t>
      </w:r>
    </w:p>
    <w:p w:rsidR="00F66879" w:rsidRPr="008247C2" w:rsidRDefault="00A669F0" w:rsidP="00F66879">
      <w:pPr>
        <w:ind w:firstLine="851"/>
        <w:jc w:val="both"/>
        <w:rPr>
          <w:sz w:val="28"/>
          <w:szCs w:val="28"/>
        </w:rPr>
      </w:pPr>
      <w:r>
        <w:rPr>
          <w:sz w:val="28"/>
          <w:szCs w:val="28"/>
        </w:rPr>
        <w:t>2</w:t>
      </w:r>
      <w:r w:rsidR="002F6D85">
        <w:rPr>
          <w:sz w:val="28"/>
          <w:szCs w:val="28"/>
        </w:rPr>
        <w:t>.</w:t>
      </w:r>
      <w:r w:rsidR="00F66879" w:rsidRPr="008247C2">
        <w:rPr>
          <w:sz w:val="28"/>
          <w:szCs w:val="28"/>
        </w:rPr>
        <w:t xml:space="preserve">2. </w:t>
      </w:r>
      <w:r w:rsidR="002F6D85">
        <w:rPr>
          <w:sz w:val="28"/>
          <w:szCs w:val="28"/>
        </w:rPr>
        <w:t>Администрация ра</w:t>
      </w:r>
      <w:r w:rsidR="00F66879" w:rsidRPr="008247C2">
        <w:rPr>
          <w:sz w:val="28"/>
          <w:szCs w:val="28"/>
        </w:rPr>
        <w:t xml:space="preserve">йона </w:t>
      </w:r>
      <w:r w:rsidR="002F6D85">
        <w:rPr>
          <w:sz w:val="28"/>
          <w:szCs w:val="28"/>
        </w:rPr>
        <w:t>вправе</w:t>
      </w:r>
      <w:r w:rsidR="00F66879" w:rsidRPr="008247C2">
        <w:rPr>
          <w:sz w:val="28"/>
          <w:szCs w:val="28"/>
        </w:rPr>
        <w:t>:</w:t>
      </w:r>
    </w:p>
    <w:p w:rsidR="00F66879" w:rsidRPr="008247C2" w:rsidRDefault="00F66879" w:rsidP="00F66879">
      <w:pPr>
        <w:ind w:firstLine="851"/>
        <w:jc w:val="both"/>
        <w:rPr>
          <w:color w:val="000000"/>
          <w:sz w:val="28"/>
          <w:szCs w:val="28"/>
        </w:rPr>
      </w:pPr>
      <w:r w:rsidRPr="008247C2">
        <w:rPr>
          <w:sz w:val="28"/>
          <w:szCs w:val="28"/>
        </w:rPr>
        <w:t xml:space="preserve">- запрашивать и получать от </w:t>
      </w:r>
      <w:r w:rsidR="002F6D85">
        <w:rPr>
          <w:sz w:val="28"/>
          <w:szCs w:val="28"/>
        </w:rPr>
        <w:t>______________</w:t>
      </w:r>
      <w:r w:rsidRPr="008247C2">
        <w:rPr>
          <w:sz w:val="28"/>
          <w:szCs w:val="28"/>
        </w:rPr>
        <w:t xml:space="preserve"> поселения </w:t>
      </w:r>
      <w:r w:rsidRPr="008247C2">
        <w:rPr>
          <w:color w:val="000000"/>
          <w:sz w:val="28"/>
          <w:szCs w:val="28"/>
        </w:rPr>
        <w:t xml:space="preserve">все необходимые документы в рамках реализации </w:t>
      </w:r>
      <w:r w:rsidR="00B82678">
        <w:rPr>
          <w:color w:val="000000"/>
          <w:sz w:val="28"/>
          <w:szCs w:val="28"/>
        </w:rPr>
        <w:t>настоящего</w:t>
      </w:r>
      <w:r w:rsidRPr="008247C2">
        <w:rPr>
          <w:color w:val="000000"/>
          <w:sz w:val="28"/>
          <w:szCs w:val="28"/>
        </w:rPr>
        <w:t xml:space="preserve"> Соглашения; </w:t>
      </w:r>
    </w:p>
    <w:p w:rsidR="00F66879" w:rsidRPr="008247C2" w:rsidRDefault="00F66879" w:rsidP="00F66879">
      <w:pPr>
        <w:ind w:firstLine="851"/>
        <w:jc w:val="both"/>
        <w:rPr>
          <w:color w:val="000000"/>
          <w:sz w:val="28"/>
          <w:szCs w:val="28"/>
        </w:rPr>
      </w:pPr>
      <w:r w:rsidRPr="008247C2">
        <w:rPr>
          <w:color w:val="000000"/>
          <w:sz w:val="28"/>
          <w:szCs w:val="28"/>
        </w:rPr>
        <w:lastRenderedPageBreak/>
        <w:t>- требовать возврата суммы перечисленных финансовых средств (</w:t>
      </w:r>
      <w:r w:rsidR="00D62B63">
        <w:rPr>
          <w:color w:val="000000"/>
          <w:sz w:val="28"/>
          <w:szCs w:val="28"/>
        </w:rPr>
        <w:t xml:space="preserve">иных </w:t>
      </w:r>
      <w:r w:rsidRPr="008247C2">
        <w:rPr>
          <w:color w:val="000000"/>
          <w:sz w:val="28"/>
          <w:szCs w:val="28"/>
        </w:rPr>
        <w:t xml:space="preserve">межбюджетных трансфертов) в случае их нецелевого использования органами местного самоуправления </w:t>
      </w:r>
      <w:r w:rsidR="00D62B63">
        <w:rPr>
          <w:color w:val="000000"/>
          <w:sz w:val="28"/>
          <w:szCs w:val="28"/>
        </w:rPr>
        <w:t>________________</w:t>
      </w:r>
      <w:r w:rsidRPr="008247C2">
        <w:rPr>
          <w:color w:val="000000"/>
          <w:sz w:val="28"/>
          <w:szCs w:val="28"/>
        </w:rPr>
        <w:t xml:space="preserve"> поселения;</w:t>
      </w:r>
    </w:p>
    <w:p w:rsidR="00F66879" w:rsidRPr="008247C2" w:rsidRDefault="00F66879" w:rsidP="00F66879">
      <w:pPr>
        <w:ind w:firstLine="851"/>
        <w:jc w:val="both"/>
        <w:rPr>
          <w:color w:val="000000"/>
          <w:sz w:val="28"/>
          <w:szCs w:val="28"/>
        </w:rPr>
      </w:pPr>
      <w:r w:rsidRPr="008247C2">
        <w:rPr>
          <w:sz w:val="28"/>
          <w:szCs w:val="28"/>
        </w:rPr>
        <w:t xml:space="preserve">- осуществлять </w:t>
      </w:r>
      <w:proofErr w:type="gramStart"/>
      <w:r w:rsidRPr="008247C2">
        <w:rPr>
          <w:sz w:val="28"/>
          <w:szCs w:val="28"/>
        </w:rPr>
        <w:t>контроль за</w:t>
      </w:r>
      <w:proofErr w:type="gramEnd"/>
      <w:r w:rsidRPr="008247C2">
        <w:rPr>
          <w:sz w:val="28"/>
          <w:szCs w:val="28"/>
        </w:rPr>
        <w:t xml:space="preserve"> целевым использованием межбюджетных трансфертов, переданных на осуществление полномочий, указанных в </w:t>
      </w:r>
      <w:r w:rsidR="00B82678">
        <w:rPr>
          <w:sz w:val="28"/>
          <w:szCs w:val="28"/>
        </w:rPr>
        <w:t>пункте</w:t>
      </w:r>
      <w:r w:rsidRPr="008247C2">
        <w:rPr>
          <w:sz w:val="28"/>
          <w:szCs w:val="28"/>
        </w:rPr>
        <w:t xml:space="preserve"> 1</w:t>
      </w:r>
      <w:r w:rsidR="00B82678">
        <w:rPr>
          <w:sz w:val="28"/>
          <w:szCs w:val="28"/>
        </w:rPr>
        <w:t>.1.</w:t>
      </w:r>
      <w:r w:rsidRPr="008247C2">
        <w:rPr>
          <w:sz w:val="28"/>
          <w:szCs w:val="28"/>
        </w:rPr>
        <w:t xml:space="preserve"> Соглашения.</w:t>
      </w:r>
    </w:p>
    <w:p w:rsidR="00F66879" w:rsidRPr="008247C2" w:rsidRDefault="00A669F0" w:rsidP="00F66879">
      <w:pPr>
        <w:ind w:firstLine="851"/>
        <w:jc w:val="both"/>
        <w:rPr>
          <w:color w:val="000000"/>
          <w:sz w:val="28"/>
          <w:szCs w:val="28"/>
        </w:rPr>
      </w:pPr>
      <w:r>
        <w:rPr>
          <w:color w:val="000000"/>
          <w:sz w:val="28"/>
          <w:szCs w:val="28"/>
        </w:rPr>
        <w:t>2.</w:t>
      </w:r>
      <w:r w:rsidR="00F66879" w:rsidRPr="008247C2">
        <w:rPr>
          <w:color w:val="000000"/>
          <w:sz w:val="28"/>
          <w:szCs w:val="28"/>
        </w:rPr>
        <w:t xml:space="preserve">3. </w:t>
      </w:r>
      <w:r w:rsidR="00B82678">
        <w:rPr>
          <w:color w:val="000000"/>
          <w:sz w:val="28"/>
          <w:szCs w:val="28"/>
        </w:rPr>
        <w:t>Администрация</w:t>
      </w:r>
      <w:r w:rsidR="00F66879" w:rsidRPr="008247C2">
        <w:rPr>
          <w:color w:val="000000"/>
          <w:sz w:val="28"/>
          <w:szCs w:val="28"/>
        </w:rPr>
        <w:t xml:space="preserve"> </w:t>
      </w:r>
      <w:r w:rsidR="00B82678">
        <w:rPr>
          <w:color w:val="000000"/>
          <w:sz w:val="28"/>
          <w:szCs w:val="28"/>
        </w:rPr>
        <w:t>поселения</w:t>
      </w:r>
      <w:r w:rsidR="00F66879" w:rsidRPr="008247C2">
        <w:rPr>
          <w:color w:val="000000"/>
          <w:sz w:val="28"/>
          <w:szCs w:val="28"/>
        </w:rPr>
        <w:t xml:space="preserve"> обязан</w:t>
      </w:r>
      <w:r w:rsidR="00B82678">
        <w:rPr>
          <w:color w:val="000000"/>
          <w:sz w:val="28"/>
          <w:szCs w:val="28"/>
        </w:rPr>
        <w:t>а</w:t>
      </w:r>
      <w:r w:rsidR="00F66879" w:rsidRPr="008247C2">
        <w:rPr>
          <w:color w:val="000000"/>
          <w:sz w:val="28"/>
          <w:szCs w:val="28"/>
        </w:rPr>
        <w:t>:</w:t>
      </w:r>
    </w:p>
    <w:p w:rsidR="00F66879" w:rsidRPr="008247C2" w:rsidRDefault="00B82678" w:rsidP="00F66879">
      <w:pPr>
        <w:ind w:firstLine="851"/>
        <w:jc w:val="both"/>
        <w:rPr>
          <w:color w:val="000000"/>
          <w:sz w:val="28"/>
          <w:szCs w:val="28"/>
        </w:rPr>
      </w:pPr>
      <w:r>
        <w:rPr>
          <w:color w:val="000000"/>
          <w:sz w:val="28"/>
          <w:szCs w:val="28"/>
        </w:rPr>
        <w:t xml:space="preserve">-  </w:t>
      </w:r>
      <w:r w:rsidR="00F66879" w:rsidRPr="008247C2">
        <w:rPr>
          <w:color w:val="000000"/>
          <w:sz w:val="28"/>
          <w:szCs w:val="28"/>
        </w:rPr>
        <w:t xml:space="preserve">использовать по целевому назначению межбюджетные трансферты, переданные на осуществление полномочий, указанных в </w:t>
      </w:r>
      <w:r>
        <w:rPr>
          <w:color w:val="000000"/>
          <w:sz w:val="28"/>
          <w:szCs w:val="28"/>
        </w:rPr>
        <w:t xml:space="preserve">пункте </w:t>
      </w:r>
      <w:r w:rsidR="00F66879" w:rsidRPr="008247C2">
        <w:rPr>
          <w:color w:val="000000"/>
          <w:sz w:val="28"/>
          <w:szCs w:val="28"/>
        </w:rPr>
        <w:t>1</w:t>
      </w:r>
      <w:r>
        <w:rPr>
          <w:color w:val="000000"/>
          <w:sz w:val="28"/>
          <w:szCs w:val="28"/>
        </w:rPr>
        <w:t>.1. настоящего</w:t>
      </w:r>
      <w:r w:rsidR="00F66879" w:rsidRPr="008247C2">
        <w:rPr>
          <w:color w:val="000000"/>
          <w:sz w:val="28"/>
          <w:szCs w:val="28"/>
        </w:rPr>
        <w:t xml:space="preserve"> Соглашения;</w:t>
      </w:r>
    </w:p>
    <w:p w:rsidR="00F66879" w:rsidRPr="008247C2" w:rsidRDefault="00F66879" w:rsidP="00F66879">
      <w:pPr>
        <w:ind w:firstLine="851"/>
        <w:jc w:val="both"/>
        <w:rPr>
          <w:color w:val="000000"/>
          <w:sz w:val="28"/>
          <w:szCs w:val="28"/>
        </w:rPr>
      </w:pPr>
      <w:r w:rsidRPr="008247C2">
        <w:rPr>
          <w:color w:val="000000"/>
          <w:sz w:val="28"/>
          <w:szCs w:val="28"/>
        </w:rPr>
        <w:t xml:space="preserve">- своевременно предоставлять в </w:t>
      </w:r>
      <w:r w:rsidR="00B82678">
        <w:rPr>
          <w:color w:val="000000"/>
          <w:sz w:val="28"/>
          <w:szCs w:val="28"/>
        </w:rPr>
        <w:t>Администрацию</w:t>
      </w:r>
      <w:r w:rsidRPr="008247C2">
        <w:rPr>
          <w:color w:val="000000"/>
          <w:sz w:val="28"/>
          <w:szCs w:val="28"/>
        </w:rPr>
        <w:t xml:space="preserve"> района запрашиваемые документы в рамках реализации </w:t>
      </w:r>
      <w:r w:rsidR="00B82678">
        <w:rPr>
          <w:color w:val="000000"/>
          <w:sz w:val="28"/>
          <w:szCs w:val="28"/>
        </w:rPr>
        <w:t>настоящего</w:t>
      </w:r>
      <w:r w:rsidRPr="008247C2">
        <w:rPr>
          <w:color w:val="000000"/>
          <w:sz w:val="28"/>
          <w:szCs w:val="28"/>
        </w:rPr>
        <w:t xml:space="preserve"> Соглашения;</w:t>
      </w:r>
    </w:p>
    <w:p w:rsidR="00F66879" w:rsidRPr="00AD47BC" w:rsidRDefault="00F66879" w:rsidP="00AD47BC">
      <w:pPr>
        <w:ind w:firstLine="851"/>
        <w:jc w:val="both"/>
        <w:rPr>
          <w:color w:val="000000"/>
          <w:sz w:val="28"/>
          <w:szCs w:val="28"/>
        </w:rPr>
      </w:pPr>
      <w:r w:rsidRPr="008247C2">
        <w:rPr>
          <w:color w:val="000000"/>
          <w:sz w:val="28"/>
          <w:szCs w:val="28"/>
        </w:rPr>
        <w:t xml:space="preserve">- </w:t>
      </w:r>
      <w:r w:rsidR="00AD47BC">
        <w:rPr>
          <w:sz w:val="28"/>
        </w:rPr>
        <w:t>е</w:t>
      </w:r>
      <w:r w:rsidR="00AD47BC" w:rsidRPr="008247C2">
        <w:rPr>
          <w:sz w:val="28"/>
          <w:szCs w:val="28"/>
        </w:rPr>
        <w:t>жемесячно, не позднее 10 числа месяца, следующего за отчетным,  а в случае указания в запросе</w:t>
      </w:r>
      <w:r w:rsidR="00416DBA">
        <w:rPr>
          <w:sz w:val="28"/>
          <w:szCs w:val="28"/>
        </w:rPr>
        <w:t xml:space="preserve"> </w:t>
      </w:r>
      <w:r w:rsidR="00AD47BC" w:rsidRPr="008247C2">
        <w:rPr>
          <w:sz w:val="28"/>
          <w:szCs w:val="28"/>
        </w:rPr>
        <w:t xml:space="preserve"> – в иные сроки, представля</w:t>
      </w:r>
      <w:r w:rsidR="00AD47BC">
        <w:rPr>
          <w:sz w:val="28"/>
          <w:szCs w:val="28"/>
        </w:rPr>
        <w:t>ть</w:t>
      </w:r>
      <w:r w:rsidR="00AD47BC" w:rsidRPr="008247C2">
        <w:rPr>
          <w:sz w:val="28"/>
          <w:szCs w:val="28"/>
        </w:rPr>
        <w:t xml:space="preserve"> </w:t>
      </w:r>
      <w:r w:rsidR="00AD47BC" w:rsidRPr="009D6F2C">
        <w:rPr>
          <w:sz w:val="28"/>
        </w:rPr>
        <w:t xml:space="preserve">в </w:t>
      </w:r>
      <w:r w:rsidR="00AD47BC">
        <w:rPr>
          <w:sz w:val="28"/>
          <w:szCs w:val="28"/>
        </w:rPr>
        <w:t>управление</w:t>
      </w:r>
      <w:r w:rsidR="00AD47BC" w:rsidRPr="00CF3048">
        <w:rPr>
          <w:sz w:val="28"/>
          <w:szCs w:val="28"/>
        </w:rPr>
        <w:t xml:space="preserve"> финансов </w:t>
      </w:r>
      <w:r w:rsidR="00AD47BC">
        <w:rPr>
          <w:sz w:val="28"/>
          <w:szCs w:val="28"/>
        </w:rPr>
        <w:t>и социально – экономического развития Администрации Ярославского муниципального района</w:t>
      </w:r>
      <w:r w:rsidR="00AD47BC" w:rsidRPr="009D6F2C">
        <w:rPr>
          <w:sz w:val="28"/>
        </w:rPr>
        <w:t xml:space="preserve"> </w:t>
      </w:r>
      <w:r w:rsidR="00AD47BC" w:rsidRPr="008247C2">
        <w:rPr>
          <w:sz w:val="28"/>
          <w:szCs w:val="28"/>
        </w:rPr>
        <w:t xml:space="preserve">бухгалтерскую отчетность, отражающую расходы по </w:t>
      </w:r>
      <w:r w:rsidR="00AD47BC">
        <w:rPr>
          <w:sz w:val="28"/>
          <w:szCs w:val="28"/>
        </w:rPr>
        <w:t xml:space="preserve">иным </w:t>
      </w:r>
      <w:r w:rsidR="00AD47BC" w:rsidRPr="008247C2">
        <w:rPr>
          <w:sz w:val="28"/>
          <w:szCs w:val="28"/>
        </w:rPr>
        <w:t xml:space="preserve">межбюджетным трансфертам, </w:t>
      </w:r>
      <w:proofErr w:type="gramStart"/>
      <w:r w:rsidR="00AD47BC" w:rsidRPr="008247C2">
        <w:rPr>
          <w:sz w:val="28"/>
          <w:szCs w:val="28"/>
        </w:rPr>
        <w:t>указанных</w:t>
      </w:r>
      <w:proofErr w:type="gramEnd"/>
      <w:r w:rsidR="00AD47BC" w:rsidRPr="008247C2">
        <w:rPr>
          <w:sz w:val="28"/>
          <w:szCs w:val="28"/>
        </w:rPr>
        <w:t xml:space="preserve"> в </w:t>
      </w:r>
      <w:r w:rsidR="00AD47BC">
        <w:rPr>
          <w:sz w:val="28"/>
          <w:szCs w:val="28"/>
        </w:rPr>
        <w:t>разделе</w:t>
      </w:r>
      <w:r w:rsidR="00AD47BC" w:rsidRPr="008247C2">
        <w:rPr>
          <w:sz w:val="28"/>
          <w:szCs w:val="28"/>
        </w:rPr>
        <w:t xml:space="preserve"> 1 настоящего Соглашения</w:t>
      </w:r>
      <w:r w:rsidRPr="008247C2">
        <w:rPr>
          <w:sz w:val="28"/>
          <w:szCs w:val="28"/>
        </w:rPr>
        <w:t>;</w:t>
      </w:r>
    </w:p>
    <w:p w:rsidR="00F66879" w:rsidRPr="008247C2" w:rsidRDefault="00F66879" w:rsidP="00F66879">
      <w:pPr>
        <w:ind w:firstLine="851"/>
        <w:jc w:val="both"/>
        <w:rPr>
          <w:sz w:val="28"/>
          <w:szCs w:val="28"/>
        </w:rPr>
      </w:pPr>
      <w:r w:rsidRPr="008247C2">
        <w:rPr>
          <w:sz w:val="28"/>
          <w:szCs w:val="28"/>
        </w:rPr>
        <w:t xml:space="preserve">- представлять органам местного самоуправления Ярославского муниципального района в случае необходимости </w:t>
      </w:r>
      <w:r w:rsidR="00416DBA">
        <w:rPr>
          <w:sz w:val="28"/>
          <w:szCs w:val="28"/>
        </w:rPr>
        <w:t>дополнительные сведения</w:t>
      </w:r>
      <w:r w:rsidRPr="008247C2">
        <w:rPr>
          <w:sz w:val="28"/>
          <w:szCs w:val="28"/>
        </w:rPr>
        <w:t xml:space="preserve"> и первичную документацию, связанные с использованием межбюджетных трансфертов, полученных в рамках настоящего Соглашения;</w:t>
      </w:r>
    </w:p>
    <w:p w:rsidR="00F66879" w:rsidRPr="008247C2" w:rsidRDefault="00F66879" w:rsidP="00F66879">
      <w:pPr>
        <w:ind w:firstLine="851"/>
        <w:jc w:val="both"/>
        <w:rPr>
          <w:color w:val="000000"/>
          <w:sz w:val="28"/>
          <w:szCs w:val="28"/>
        </w:rPr>
      </w:pPr>
      <w:r w:rsidRPr="008247C2">
        <w:rPr>
          <w:color w:val="000000"/>
          <w:sz w:val="28"/>
          <w:szCs w:val="28"/>
        </w:rPr>
        <w:t xml:space="preserve">- </w:t>
      </w:r>
      <w:r w:rsidR="00A669F0">
        <w:rPr>
          <w:sz w:val="28"/>
          <w:szCs w:val="28"/>
        </w:rPr>
        <w:t>обеспечить возврат неиспользованного остатка иных межбюджетных трансфертов при отсутствии потребности в нем</w:t>
      </w:r>
      <w:r w:rsidR="0043272D">
        <w:rPr>
          <w:sz w:val="28"/>
          <w:szCs w:val="28"/>
        </w:rPr>
        <w:t>.</w:t>
      </w:r>
    </w:p>
    <w:p w:rsidR="00F66879" w:rsidRPr="008247C2" w:rsidRDefault="00A669F0" w:rsidP="00F66879">
      <w:pPr>
        <w:ind w:firstLine="851"/>
        <w:jc w:val="both"/>
        <w:rPr>
          <w:color w:val="000000"/>
          <w:sz w:val="28"/>
          <w:szCs w:val="28"/>
        </w:rPr>
      </w:pPr>
      <w:r>
        <w:rPr>
          <w:color w:val="000000"/>
          <w:sz w:val="28"/>
          <w:szCs w:val="28"/>
        </w:rPr>
        <w:t>2.</w:t>
      </w:r>
      <w:r w:rsidR="00F66879" w:rsidRPr="008247C2">
        <w:rPr>
          <w:color w:val="000000"/>
          <w:sz w:val="28"/>
          <w:szCs w:val="28"/>
        </w:rPr>
        <w:t xml:space="preserve">4. </w:t>
      </w:r>
      <w:r w:rsidR="00E856A1">
        <w:rPr>
          <w:color w:val="000000"/>
          <w:sz w:val="28"/>
          <w:szCs w:val="28"/>
        </w:rPr>
        <w:t>Администрация поселения имеет право</w:t>
      </w:r>
      <w:r w:rsidR="00F66879" w:rsidRPr="008247C2">
        <w:rPr>
          <w:color w:val="000000"/>
          <w:sz w:val="28"/>
          <w:szCs w:val="28"/>
        </w:rPr>
        <w:t>:</w:t>
      </w:r>
    </w:p>
    <w:p w:rsidR="00E856A1" w:rsidRPr="00521295" w:rsidRDefault="00F66879" w:rsidP="00E856A1">
      <w:pPr>
        <w:ind w:firstLine="851"/>
        <w:jc w:val="both"/>
        <w:rPr>
          <w:color w:val="000000"/>
          <w:sz w:val="28"/>
          <w:szCs w:val="28"/>
        </w:rPr>
      </w:pPr>
      <w:r w:rsidRPr="008247C2">
        <w:rPr>
          <w:color w:val="000000"/>
          <w:sz w:val="28"/>
          <w:szCs w:val="28"/>
        </w:rPr>
        <w:t xml:space="preserve">- </w:t>
      </w:r>
      <w:r w:rsidR="00E856A1">
        <w:rPr>
          <w:color w:val="000000"/>
          <w:sz w:val="28"/>
          <w:szCs w:val="28"/>
        </w:rPr>
        <w:t>о</w:t>
      </w:r>
      <w:r w:rsidR="00E856A1" w:rsidRPr="00521295">
        <w:rPr>
          <w:color w:val="000000"/>
          <w:sz w:val="28"/>
          <w:szCs w:val="28"/>
        </w:rPr>
        <w:t xml:space="preserve">бращаться </w:t>
      </w:r>
      <w:r w:rsidR="00E856A1">
        <w:rPr>
          <w:color w:val="000000"/>
          <w:sz w:val="28"/>
          <w:szCs w:val="28"/>
        </w:rPr>
        <w:t xml:space="preserve">в Администрацию района </w:t>
      </w:r>
      <w:r w:rsidR="00E856A1" w:rsidRPr="00521295">
        <w:rPr>
          <w:color w:val="000000"/>
          <w:sz w:val="28"/>
          <w:szCs w:val="28"/>
        </w:rPr>
        <w:t>за разъяснениями в связи с ис</w:t>
      </w:r>
      <w:r w:rsidR="00A669F0">
        <w:rPr>
          <w:color w:val="000000"/>
          <w:sz w:val="28"/>
          <w:szCs w:val="28"/>
        </w:rPr>
        <w:t>полнением настоящего Соглашения.</w:t>
      </w:r>
    </w:p>
    <w:p w:rsidR="00F66879" w:rsidRDefault="00F66879" w:rsidP="005515C0">
      <w:pPr>
        <w:ind w:firstLine="851"/>
        <w:jc w:val="center"/>
        <w:rPr>
          <w:b/>
          <w:sz w:val="28"/>
          <w:szCs w:val="28"/>
        </w:rPr>
      </w:pPr>
    </w:p>
    <w:p w:rsidR="00A669F0" w:rsidRDefault="005C0DAA" w:rsidP="00A669F0">
      <w:pPr>
        <w:autoSpaceDE w:val="0"/>
        <w:autoSpaceDN w:val="0"/>
        <w:adjustRightInd w:val="0"/>
        <w:ind w:firstLine="567"/>
        <w:jc w:val="center"/>
        <w:rPr>
          <w:b/>
          <w:sz w:val="28"/>
          <w:szCs w:val="28"/>
        </w:rPr>
      </w:pPr>
      <w:r>
        <w:rPr>
          <w:b/>
          <w:sz w:val="28"/>
          <w:szCs w:val="28"/>
        </w:rPr>
        <w:t>3</w:t>
      </w:r>
      <w:r w:rsidR="00A669F0" w:rsidRPr="00A669F0">
        <w:rPr>
          <w:b/>
          <w:sz w:val="28"/>
          <w:szCs w:val="28"/>
        </w:rPr>
        <w:t>. Ответственность Сторон</w:t>
      </w:r>
    </w:p>
    <w:p w:rsidR="00A669F0" w:rsidRPr="00A669F0" w:rsidRDefault="00A669F0" w:rsidP="00A669F0">
      <w:pPr>
        <w:autoSpaceDE w:val="0"/>
        <w:autoSpaceDN w:val="0"/>
        <w:adjustRightInd w:val="0"/>
        <w:ind w:firstLine="567"/>
        <w:jc w:val="center"/>
        <w:rPr>
          <w:b/>
          <w:sz w:val="28"/>
          <w:szCs w:val="28"/>
        </w:rPr>
      </w:pPr>
    </w:p>
    <w:p w:rsidR="00A669F0" w:rsidRPr="00F71856" w:rsidRDefault="005C0DAA" w:rsidP="00070DFB">
      <w:pPr>
        <w:shd w:val="clear" w:color="auto" w:fill="FFFFFF"/>
        <w:tabs>
          <w:tab w:val="left" w:pos="1754"/>
          <w:tab w:val="left" w:pos="9354"/>
        </w:tabs>
        <w:ind w:firstLine="851"/>
        <w:jc w:val="both"/>
        <w:rPr>
          <w:sz w:val="28"/>
          <w:szCs w:val="28"/>
        </w:rPr>
      </w:pPr>
      <w:r>
        <w:rPr>
          <w:sz w:val="28"/>
          <w:szCs w:val="28"/>
        </w:rPr>
        <w:t>3</w:t>
      </w:r>
      <w:r w:rsidR="00A669F0" w:rsidRPr="00F71856">
        <w:rPr>
          <w:sz w:val="28"/>
          <w:szCs w:val="28"/>
        </w:rPr>
        <w:t xml:space="preserve">.1. За неисполнение или ненадлежащее исполнение обязательств по </w:t>
      </w:r>
      <w:r w:rsidR="00A669F0">
        <w:rPr>
          <w:sz w:val="28"/>
          <w:szCs w:val="28"/>
        </w:rPr>
        <w:t xml:space="preserve">настоящему </w:t>
      </w:r>
      <w:r w:rsidR="00A669F0" w:rsidRPr="00F71856">
        <w:rPr>
          <w:sz w:val="28"/>
          <w:szCs w:val="28"/>
        </w:rPr>
        <w:t>Соглашению Стороны несут ответственность, предусмотренную законодательством Российской Федерации.</w:t>
      </w:r>
    </w:p>
    <w:p w:rsidR="00480711" w:rsidRPr="00070DFB" w:rsidRDefault="005C0DAA" w:rsidP="00070DFB">
      <w:pPr>
        <w:ind w:firstLine="851"/>
        <w:jc w:val="both"/>
        <w:rPr>
          <w:noProof/>
          <w:sz w:val="28"/>
          <w:szCs w:val="28"/>
        </w:rPr>
      </w:pPr>
      <w:r>
        <w:rPr>
          <w:sz w:val="28"/>
          <w:szCs w:val="28"/>
        </w:rPr>
        <w:t>3</w:t>
      </w:r>
      <w:r w:rsidR="00A669F0" w:rsidRPr="00F71856">
        <w:rPr>
          <w:sz w:val="28"/>
          <w:szCs w:val="28"/>
        </w:rPr>
        <w:t xml:space="preserve">.2. </w:t>
      </w:r>
      <w:r w:rsidR="00BF3435">
        <w:rPr>
          <w:sz w:val="28"/>
          <w:szCs w:val="28"/>
        </w:rPr>
        <w:t>В случае н</w:t>
      </w:r>
      <w:r w:rsidR="00480711" w:rsidRPr="00521295">
        <w:rPr>
          <w:noProof/>
          <w:sz w:val="28"/>
          <w:szCs w:val="28"/>
        </w:rPr>
        <w:t>еисполнени</w:t>
      </w:r>
      <w:r w:rsidR="00BF3435">
        <w:rPr>
          <w:noProof/>
          <w:sz w:val="28"/>
          <w:szCs w:val="28"/>
        </w:rPr>
        <w:t>я либо</w:t>
      </w:r>
      <w:r w:rsidR="00480711" w:rsidRPr="00521295">
        <w:rPr>
          <w:noProof/>
          <w:sz w:val="28"/>
          <w:szCs w:val="28"/>
        </w:rPr>
        <w:t xml:space="preserve"> ненадлежаще</w:t>
      </w:r>
      <w:r w:rsidR="00BF3435">
        <w:rPr>
          <w:noProof/>
          <w:sz w:val="28"/>
          <w:szCs w:val="28"/>
        </w:rPr>
        <w:t>го</w:t>
      </w:r>
      <w:r w:rsidR="00480711" w:rsidRPr="00521295">
        <w:rPr>
          <w:noProof/>
          <w:sz w:val="28"/>
          <w:szCs w:val="28"/>
        </w:rPr>
        <w:t xml:space="preserve"> исполнени</w:t>
      </w:r>
      <w:r w:rsidR="00BF3435">
        <w:rPr>
          <w:noProof/>
          <w:sz w:val="28"/>
          <w:szCs w:val="28"/>
        </w:rPr>
        <w:t>я</w:t>
      </w:r>
      <w:r w:rsidR="00480711" w:rsidRPr="00521295">
        <w:rPr>
          <w:noProof/>
          <w:sz w:val="28"/>
          <w:szCs w:val="28"/>
        </w:rPr>
        <w:t xml:space="preserve"> </w:t>
      </w:r>
      <w:r w:rsidR="00480711">
        <w:rPr>
          <w:noProof/>
          <w:sz w:val="28"/>
          <w:szCs w:val="28"/>
        </w:rPr>
        <w:t xml:space="preserve">Администрацией поселения </w:t>
      </w:r>
      <w:r w:rsidR="00480711" w:rsidRPr="008247C2">
        <w:rPr>
          <w:sz w:val="28"/>
          <w:szCs w:val="28"/>
        </w:rPr>
        <w:t xml:space="preserve">обязательств по </w:t>
      </w:r>
      <w:r w:rsidR="00480711">
        <w:rPr>
          <w:sz w:val="28"/>
          <w:szCs w:val="28"/>
        </w:rPr>
        <w:t>настоящему С</w:t>
      </w:r>
      <w:r w:rsidR="00480711" w:rsidRPr="008247C2">
        <w:rPr>
          <w:sz w:val="28"/>
          <w:szCs w:val="28"/>
        </w:rPr>
        <w:t>оглашению</w:t>
      </w:r>
      <w:r w:rsidR="00480711">
        <w:rPr>
          <w:sz w:val="28"/>
          <w:szCs w:val="28"/>
        </w:rPr>
        <w:t>, Администрация поселения</w:t>
      </w:r>
      <w:r w:rsidR="00480711" w:rsidRPr="008247C2">
        <w:rPr>
          <w:sz w:val="28"/>
          <w:szCs w:val="28"/>
        </w:rPr>
        <w:t xml:space="preserve">  </w:t>
      </w:r>
      <w:r w:rsidR="00480711" w:rsidRPr="00070DFB">
        <w:rPr>
          <w:sz w:val="28"/>
          <w:szCs w:val="28"/>
        </w:rPr>
        <w:t xml:space="preserve">уплачивает Администрации района </w:t>
      </w:r>
      <w:r w:rsidR="00BF3435">
        <w:rPr>
          <w:noProof/>
          <w:sz w:val="28"/>
          <w:szCs w:val="28"/>
        </w:rPr>
        <w:t>штраф</w:t>
      </w:r>
      <w:r w:rsidR="00480711" w:rsidRPr="00070DFB">
        <w:rPr>
          <w:noProof/>
          <w:sz w:val="28"/>
          <w:szCs w:val="28"/>
        </w:rPr>
        <w:t xml:space="preserve"> в размере </w:t>
      </w:r>
      <w:r w:rsidR="00BF3435">
        <w:rPr>
          <w:noProof/>
          <w:sz w:val="28"/>
          <w:szCs w:val="28"/>
        </w:rPr>
        <w:t xml:space="preserve">0,1% </w:t>
      </w:r>
      <w:r w:rsidR="00480711" w:rsidRPr="00070DFB">
        <w:rPr>
          <w:noProof/>
          <w:sz w:val="28"/>
          <w:szCs w:val="28"/>
        </w:rPr>
        <w:t xml:space="preserve">от суммы неисполненного </w:t>
      </w:r>
      <w:r w:rsidR="00B61907">
        <w:rPr>
          <w:noProof/>
          <w:sz w:val="28"/>
          <w:szCs w:val="28"/>
        </w:rPr>
        <w:t>иного межбюджетного трансферта</w:t>
      </w:r>
      <w:r w:rsidR="00480711" w:rsidRPr="00070DFB">
        <w:rPr>
          <w:noProof/>
          <w:sz w:val="28"/>
          <w:szCs w:val="28"/>
        </w:rPr>
        <w:t xml:space="preserve">.  </w:t>
      </w:r>
    </w:p>
    <w:p w:rsidR="00A669F0" w:rsidRPr="00070DFB" w:rsidRDefault="005C0DAA" w:rsidP="00070DFB">
      <w:pPr>
        <w:shd w:val="clear" w:color="auto" w:fill="FFFFFF"/>
        <w:tabs>
          <w:tab w:val="left" w:pos="1754"/>
          <w:tab w:val="left" w:pos="9354"/>
        </w:tabs>
        <w:ind w:firstLine="851"/>
        <w:jc w:val="both"/>
        <w:rPr>
          <w:bCs/>
          <w:sz w:val="28"/>
          <w:szCs w:val="28"/>
        </w:rPr>
      </w:pPr>
      <w:r>
        <w:rPr>
          <w:sz w:val="28"/>
          <w:szCs w:val="28"/>
        </w:rPr>
        <w:t>3</w:t>
      </w:r>
      <w:r w:rsidR="00A669F0" w:rsidRPr="00070DFB">
        <w:rPr>
          <w:sz w:val="28"/>
          <w:szCs w:val="28"/>
        </w:rPr>
        <w:t xml:space="preserve">.3. В случае нецелевого использования </w:t>
      </w:r>
      <w:r w:rsidR="00041A3B">
        <w:rPr>
          <w:sz w:val="28"/>
          <w:szCs w:val="28"/>
        </w:rPr>
        <w:t xml:space="preserve">иных межбюджетных трансфертов к Администрации поселения </w:t>
      </w:r>
      <w:r w:rsidR="00A669F0" w:rsidRPr="00070DFB">
        <w:rPr>
          <w:sz w:val="28"/>
          <w:szCs w:val="28"/>
        </w:rPr>
        <w:t>применяются бюджетные меры принуждения, предусмотренные главой 30 Бюджетного кодекса Российской Федерации.</w:t>
      </w:r>
    </w:p>
    <w:p w:rsidR="00A669F0" w:rsidRPr="00521295" w:rsidRDefault="005C0DAA" w:rsidP="00070DFB">
      <w:pPr>
        <w:ind w:firstLine="851"/>
        <w:jc w:val="both"/>
        <w:rPr>
          <w:noProof/>
          <w:sz w:val="28"/>
          <w:szCs w:val="28"/>
        </w:rPr>
      </w:pPr>
      <w:r>
        <w:rPr>
          <w:sz w:val="28"/>
          <w:szCs w:val="28"/>
        </w:rPr>
        <w:t>3</w:t>
      </w:r>
      <w:r w:rsidR="00070DFB" w:rsidRPr="00070DFB">
        <w:rPr>
          <w:sz w:val="28"/>
          <w:szCs w:val="28"/>
        </w:rPr>
        <w:t>.4. З</w:t>
      </w:r>
      <w:r w:rsidR="00A669F0" w:rsidRPr="00070DFB">
        <w:rPr>
          <w:noProof/>
          <w:sz w:val="28"/>
          <w:szCs w:val="28"/>
        </w:rPr>
        <w:t>а неисполнен</w:t>
      </w:r>
      <w:r w:rsidR="00070DFB">
        <w:rPr>
          <w:noProof/>
          <w:sz w:val="28"/>
          <w:szCs w:val="28"/>
        </w:rPr>
        <w:t xml:space="preserve">ие или ненадлежащее исполнение </w:t>
      </w:r>
      <w:r w:rsidR="00A669F0" w:rsidRPr="00070DFB">
        <w:rPr>
          <w:noProof/>
          <w:sz w:val="28"/>
          <w:szCs w:val="28"/>
        </w:rPr>
        <w:t>Администрацией</w:t>
      </w:r>
      <w:r w:rsidR="00070DFB">
        <w:rPr>
          <w:noProof/>
          <w:sz w:val="28"/>
          <w:szCs w:val="28"/>
        </w:rPr>
        <w:t xml:space="preserve"> района </w:t>
      </w:r>
      <w:r w:rsidR="00A669F0" w:rsidRPr="00070DFB">
        <w:rPr>
          <w:noProof/>
          <w:sz w:val="28"/>
          <w:szCs w:val="28"/>
        </w:rPr>
        <w:t>обязател</w:t>
      </w:r>
      <w:r w:rsidR="00070DFB">
        <w:rPr>
          <w:noProof/>
          <w:sz w:val="28"/>
          <w:szCs w:val="28"/>
        </w:rPr>
        <w:t xml:space="preserve">ьств по настоящему Соглашению, </w:t>
      </w:r>
      <w:r w:rsidR="00A669F0" w:rsidRPr="00070DFB">
        <w:rPr>
          <w:noProof/>
          <w:sz w:val="28"/>
          <w:szCs w:val="28"/>
        </w:rPr>
        <w:t>Администрация</w:t>
      </w:r>
      <w:r w:rsidR="00070DFB">
        <w:rPr>
          <w:noProof/>
          <w:sz w:val="28"/>
          <w:szCs w:val="28"/>
        </w:rPr>
        <w:t xml:space="preserve"> района </w:t>
      </w:r>
      <w:r w:rsidR="00A669F0" w:rsidRPr="00070DFB">
        <w:rPr>
          <w:noProof/>
          <w:sz w:val="28"/>
          <w:szCs w:val="28"/>
        </w:rPr>
        <w:t xml:space="preserve"> уплачивает </w:t>
      </w:r>
      <w:r w:rsidR="00070DFB">
        <w:rPr>
          <w:noProof/>
          <w:sz w:val="28"/>
          <w:szCs w:val="28"/>
        </w:rPr>
        <w:t>Админис</w:t>
      </w:r>
      <w:r w:rsidR="00B61907">
        <w:rPr>
          <w:noProof/>
          <w:sz w:val="28"/>
          <w:szCs w:val="28"/>
        </w:rPr>
        <w:t>т</w:t>
      </w:r>
      <w:r w:rsidR="00070DFB">
        <w:rPr>
          <w:noProof/>
          <w:sz w:val="28"/>
          <w:szCs w:val="28"/>
        </w:rPr>
        <w:t xml:space="preserve">рации поселения </w:t>
      </w:r>
      <w:r w:rsidR="00A669F0" w:rsidRPr="00070DFB">
        <w:rPr>
          <w:noProof/>
          <w:sz w:val="28"/>
          <w:szCs w:val="28"/>
        </w:rPr>
        <w:t>пен</w:t>
      </w:r>
      <w:r w:rsidR="00070DFB">
        <w:rPr>
          <w:noProof/>
          <w:sz w:val="28"/>
          <w:szCs w:val="28"/>
        </w:rPr>
        <w:t>и</w:t>
      </w:r>
      <w:r w:rsidR="00A669F0" w:rsidRPr="00070DFB">
        <w:rPr>
          <w:noProof/>
          <w:sz w:val="28"/>
          <w:szCs w:val="28"/>
        </w:rPr>
        <w:t xml:space="preserve"> в размере 1/300 действующей на день уплаты пени ставки</w:t>
      </w:r>
      <w:r w:rsidR="00A669F0">
        <w:rPr>
          <w:noProof/>
          <w:sz w:val="28"/>
          <w:szCs w:val="28"/>
        </w:rPr>
        <w:t xml:space="preserve"> рефинансирования Центрального Банка Российской Федерации от суммы неисполненного обязательства за каждый день просрочки.</w:t>
      </w:r>
      <w:r w:rsidR="00A669F0" w:rsidRPr="00521295">
        <w:rPr>
          <w:noProof/>
          <w:sz w:val="28"/>
          <w:szCs w:val="28"/>
        </w:rPr>
        <w:t xml:space="preserve"> </w:t>
      </w:r>
    </w:p>
    <w:p w:rsidR="00A669F0" w:rsidRPr="00521295" w:rsidRDefault="005C0DAA" w:rsidP="000C7DD4">
      <w:pPr>
        <w:ind w:firstLine="851"/>
        <w:jc w:val="both"/>
        <w:rPr>
          <w:noProof/>
          <w:sz w:val="28"/>
          <w:szCs w:val="28"/>
        </w:rPr>
      </w:pPr>
      <w:r>
        <w:rPr>
          <w:noProof/>
          <w:sz w:val="28"/>
          <w:szCs w:val="28"/>
        </w:rPr>
        <w:t>3</w:t>
      </w:r>
      <w:r w:rsidR="00A669F0" w:rsidRPr="00521295">
        <w:rPr>
          <w:noProof/>
          <w:sz w:val="28"/>
          <w:szCs w:val="28"/>
        </w:rPr>
        <w:t>.</w:t>
      </w:r>
      <w:r w:rsidR="00041A3B">
        <w:rPr>
          <w:noProof/>
          <w:sz w:val="28"/>
          <w:szCs w:val="28"/>
        </w:rPr>
        <w:t>5</w:t>
      </w:r>
      <w:r w:rsidR="00A669F0" w:rsidRPr="00521295">
        <w:rPr>
          <w:noProof/>
          <w:sz w:val="28"/>
          <w:szCs w:val="28"/>
        </w:rPr>
        <w:t>. Окончание срока действия настоя</w:t>
      </w:r>
      <w:r w:rsidR="00041A3B">
        <w:rPr>
          <w:noProof/>
          <w:sz w:val="28"/>
          <w:szCs w:val="28"/>
        </w:rPr>
        <w:t xml:space="preserve">щего Соглашения не освобождает </w:t>
      </w:r>
      <w:r w:rsidR="00A669F0" w:rsidRPr="00521295">
        <w:rPr>
          <w:noProof/>
          <w:sz w:val="28"/>
          <w:szCs w:val="28"/>
        </w:rPr>
        <w:t>Стороны от ответственности за нарушение его условий в период его действия.</w:t>
      </w:r>
    </w:p>
    <w:p w:rsidR="00480711" w:rsidRDefault="00480711" w:rsidP="000C7DD4">
      <w:pPr>
        <w:ind w:firstLine="851"/>
        <w:jc w:val="center"/>
        <w:rPr>
          <w:b/>
          <w:sz w:val="28"/>
          <w:szCs w:val="28"/>
        </w:rPr>
      </w:pPr>
    </w:p>
    <w:p w:rsidR="000C7DD4" w:rsidRDefault="005C0DAA" w:rsidP="000C7DD4">
      <w:pPr>
        <w:pStyle w:val="af0"/>
        <w:jc w:val="center"/>
        <w:rPr>
          <w:rFonts w:ascii="Times New Roman" w:hAnsi="Times New Roman" w:cs="Times New Roman"/>
          <w:b/>
          <w:bCs/>
          <w:noProof/>
          <w:sz w:val="28"/>
          <w:szCs w:val="28"/>
        </w:rPr>
      </w:pPr>
      <w:r>
        <w:rPr>
          <w:rFonts w:ascii="Times New Roman" w:hAnsi="Times New Roman" w:cs="Times New Roman"/>
          <w:b/>
          <w:bCs/>
          <w:noProof/>
          <w:sz w:val="28"/>
          <w:szCs w:val="28"/>
        </w:rPr>
        <w:t>4</w:t>
      </w:r>
      <w:r w:rsidR="000C7DD4" w:rsidRPr="00521295">
        <w:rPr>
          <w:rFonts w:ascii="Times New Roman" w:hAnsi="Times New Roman" w:cs="Times New Roman"/>
          <w:b/>
          <w:bCs/>
          <w:noProof/>
          <w:sz w:val="28"/>
          <w:szCs w:val="28"/>
        </w:rPr>
        <w:t>. Срок действия Соглашения</w:t>
      </w:r>
    </w:p>
    <w:p w:rsidR="005C0DAA" w:rsidRPr="005C0DAA" w:rsidRDefault="005C0DAA" w:rsidP="005C0DAA"/>
    <w:p w:rsidR="000C7DD4" w:rsidRPr="00521295" w:rsidRDefault="005C0DAA" w:rsidP="000C7DD4">
      <w:pPr>
        <w:pStyle w:val="af0"/>
        <w:ind w:firstLine="851"/>
        <w:rPr>
          <w:rFonts w:ascii="Times New Roman" w:hAnsi="Times New Roman" w:cs="Times New Roman"/>
          <w:sz w:val="28"/>
          <w:szCs w:val="28"/>
        </w:rPr>
      </w:pPr>
      <w:r>
        <w:rPr>
          <w:rFonts w:ascii="Times New Roman" w:hAnsi="Times New Roman" w:cs="Times New Roman"/>
          <w:noProof/>
          <w:sz w:val="28"/>
          <w:szCs w:val="28"/>
        </w:rPr>
        <w:t>4</w:t>
      </w:r>
      <w:r w:rsidR="000C7DD4" w:rsidRPr="00521295">
        <w:rPr>
          <w:rFonts w:ascii="Times New Roman" w:hAnsi="Times New Roman" w:cs="Times New Roman"/>
          <w:noProof/>
          <w:sz w:val="28"/>
          <w:szCs w:val="28"/>
        </w:rPr>
        <w:t>.1. Настоящее Соглашение вступает в силу со дня его подписания</w:t>
      </w:r>
      <w:r w:rsidR="000C7DD4">
        <w:rPr>
          <w:rFonts w:ascii="Times New Roman" w:hAnsi="Times New Roman" w:cs="Times New Roman"/>
          <w:noProof/>
          <w:sz w:val="28"/>
          <w:szCs w:val="28"/>
        </w:rPr>
        <w:t xml:space="preserve"> </w:t>
      </w:r>
      <w:r w:rsidR="000C7DD4" w:rsidRPr="00521295">
        <w:rPr>
          <w:rFonts w:ascii="Times New Roman" w:hAnsi="Times New Roman" w:cs="Times New Roman"/>
          <w:noProof/>
          <w:sz w:val="28"/>
          <w:szCs w:val="28"/>
        </w:rPr>
        <w:t>и действует до</w:t>
      </w:r>
      <w:r w:rsidR="000C7DD4">
        <w:rPr>
          <w:rFonts w:ascii="Times New Roman" w:hAnsi="Times New Roman" w:cs="Times New Roman"/>
          <w:noProof/>
          <w:sz w:val="28"/>
          <w:szCs w:val="28"/>
        </w:rPr>
        <w:t xml:space="preserve"> полного исполнения обязательств, но не позднее </w:t>
      </w:r>
      <w:r w:rsidR="000C7DD4" w:rsidRPr="00521295">
        <w:rPr>
          <w:rFonts w:ascii="Times New Roman" w:hAnsi="Times New Roman" w:cs="Times New Roman"/>
          <w:noProof/>
          <w:sz w:val="28"/>
          <w:szCs w:val="28"/>
        </w:rPr>
        <w:t xml:space="preserve"> </w:t>
      </w:r>
      <w:r w:rsidR="000C7DD4">
        <w:rPr>
          <w:rFonts w:ascii="Times New Roman" w:hAnsi="Times New Roman" w:cs="Times New Roman"/>
          <w:noProof/>
          <w:sz w:val="28"/>
          <w:szCs w:val="28"/>
        </w:rPr>
        <w:t xml:space="preserve">___________ </w:t>
      </w:r>
      <w:r w:rsidR="000C7DD4" w:rsidRPr="00521295">
        <w:rPr>
          <w:rFonts w:ascii="Times New Roman" w:hAnsi="Times New Roman" w:cs="Times New Roman"/>
          <w:noProof/>
          <w:sz w:val="28"/>
          <w:szCs w:val="28"/>
        </w:rPr>
        <w:t>20</w:t>
      </w:r>
      <w:r w:rsidR="000C7DD4">
        <w:rPr>
          <w:rFonts w:ascii="Times New Roman" w:hAnsi="Times New Roman" w:cs="Times New Roman"/>
          <w:noProof/>
          <w:sz w:val="28"/>
          <w:szCs w:val="28"/>
        </w:rPr>
        <w:t>___</w:t>
      </w:r>
      <w:r w:rsidR="000C7DD4" w:rsidRPr="00521295">
        <w:rPr>
          <w:rFonts w:ascii="Times New Roman" w:hAnsi="Times New Roman" w:cs="Times New Roman"/>
          <w:noProof/>
          <w:sz w:val="28"/>
          <w:szCs w:val="28"/>
        </w:rPr>
        <w:t xml:space="preserve"> года.    </w:t>
      </w:r>
      <w:r w:rsidR="000C7DD4" w:rsidRPr="00521295">
        <w:rPr>
          <w:rFonts w:ascii="Times New Roman" w:hAnsi="Times New Roman" w:cs="Times New Roman"/>
          <w:sz w:val="28"/>
          <w:szCs w:val="28"/>
        </w:rPr>
        <w:t xml:space="preserve">                                                       </w:t>
      </w:r>
    </w:p>
    <w:p w:rsidR="000C7DD4" w:rsidRDefault="005C0DAA" w:rsidP="000C7DD4">
      <w:pPr>
        <w:pStyle w:val="af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w:t>
      </w:r>
      <w:r w:rsidR="000C7DD4" w:rsidRPr="0025209C">
        <w:rPr>
          <w:rFonts w:ascii="Times New Roman" w:hAnsi="Times New Roman" w:cs="Times New Roman"/>
          <w:b/>
          <w:bCs/>
          <w:color w:val="000000"/>
          <w:sz w:val="28"/>
          <w:szCs w:val="28"/>
        </w:rPr>
        <w:t xml:space="preserve">. </w:t>
      </w:r>
      <w:r w:rsidR="000C7DD4">
        <w:rPr>
          <w:rFonts w:ascii="Times New Roman" w:hAnsi="Times New Roman" w:cs="Times New Roman"/>
          <w:b/>
          <w:bCs/>
          <w:color w:val="000000"/>
          <w:sz w:val="28"/>
          <w:szCs w:val="28"/>
        </w:rPr>
        <w:t>Обстоятельства непреодолимой силы</w:t>
      </w:r>
    </w:p>
    <w:p w:rsidR="000C7DD4" w:rsidRPr="00965F51" w:rsidRDefault="000C7DD4" w:rsidP="000C7DD4">
      <w:pPr>
        <w:rPr>
          <w:sz w:val="16"/>
          <w:szCs w:val="16"/>
        </w:rPr>
      </w:pPr>
    </w:p>
    <w:p w:rsidR="000C7DD4" w:rsidRPr="00521295" w:rsidRDefault="005C0DAA" w:rsidP="000C7DD4">
      <w:pPr>
        <w:ind w:firstLine="851"/>
        <w:jc w:val="both"/>
        <w:rPr>
          <w:color w:val="000000"/>
          <w:sz w:val="28"/>
          <w:szCs w:val="28"/>
        </w:rPr>
      </w:pPr>
      <w:r>
        <w:rPr>
          <w:color w:val="000000"/>
          <w:sz w:val="28"/>
          <w:szCs w:val="28"/>
        </w:rPr>
        <w:t>5</w:t>
      </w:r>
      <w:r w:rsidR="000C7DD4" w:rsidRPr="00521295">
        <w:rPr>
          <w:color w:val="000000"/>
          <w:sz w:val="28"/>
          <w:szCs w:val="28"/>
        </w:rPr>
        <w:t xml:space="preserve">.1. </w:t>
      </w:r>
      <w:proofErr w:type="gramStart"/>
      <w:r w:rsidR="000C7DD4" w:rsidRPr="00521295">
        <w:rPr>
          <w:color w:val="000000"/>
          <w:sz w:val="28"/>
          <w:szCs w:val="28"/>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событий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roofErr w:type="gramEnd"/>
    </w:p>
    <w:p w:rsidR="000C7DD4" w:rsidRPr="00521295" w:rsidRDefault="005C0DAA" w:rsidP="000C7DD4">
      <w:pPr>
        <w:tabs>
          <w:tab w:val="num" w:pos="1260"/>
        </w:tabs>
        <w:ind w:firstLine="851"/>
        <w:jc w:val="both"/>
        <w:rPr>
          <w:color w:val="000000"/>
          <w:sz w:val="28"/>
          <w:szCs w:val="28"/>
        </w:rPr>
      </w:pPr>
      <w:r>
        <w:rPr>
          <w:color w:val="000000"/>
          <w:sz w:val="28"/>
          <w:szCs w:val="28"/>
        </w:rPr>
        <w:t>5</w:t>
      </w:r>
      <w:r w:rsidR="000C7DD4" w:rsidRPr="00521295">
        <w:rPr>
          <w:color w:val="000000"/>
          <w:sz w:val="28"/>
          <w:szCs w:val="28"/>
        </w:rPr>
        <w:t>.2. С момента наступления обстоятельств непреодолимой силы действие настоящего Соглашения приостанавливается д</w:t>
      </w:r>
      <w:r w:rsidR="000C7DD4">
        <w:rPr>
          <w:color w:val="000000"/>
          <w:sz w:val="28"/>
          <w:szCs w:val="28"/>
        </w:rPr>
        <w:t xml:space="preserve">о момента, определяемого </w:t>
      </w:r>
      <w:r w:rsidR="000C7DD4" w:rsidRPr="00521295">
        <w:rPr>
          <w:color w:val="000000"/>
          <w:sz w:val="28"/>
          <w:szCs w:val="28"/>
        </w:rPr>
        <w:t xml:space="preserve">Сторонами. </w:t>
      </w:r>
    </w:p>
    <w:p w:rsidR="000C7DD4" w:rsidRPr="00521295" w:rsidRDefault="005C0DAA" w:rsidP="000C7DD4">
      <w:pPr>
        <w:tabs>
          <w:tab w:val="num" w:pos="1260"/>
        </w:tabs>
        <w:ind w:firstLine="851"/>
        <w:jc w:val="both"/>
        <w:rPr>
          <w:color w:val="000000"/>
          <w:sz w:val="28"/>
          <w:szCs w:val="28"/>
        </w:rPr>
      </w:pPr>
      <w:r>
        <w:rPr>
          <w:color w:val="000000"/>
          <w:sz w:val="28"/>
          <w:szCs w:val="28"/>
        </w:rPr>
        <w:t>5</w:t>
      </w:r>
      <w:r w:rsidR="000C7DD4" w:rsidRPr="00521295">
        <w:rPr>
          <w:color w:val="000000"/>
          <w:sz w:val="28"/>
          <w:szCs w:val="28"/>
        </w:rPr>
        <w:t xml:space="preserve">.3.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w:t>
      </w:r>
      <w:r w:rsidR="000C7DD4">
        <w:rPr>
          <w:color w:val="000000"/>
          <w:sz w:val="28"/>
          <w:szCs w:val="28"/>
        </w:rPr>
        <w:t xml:space="preserve">            </w:t>
      </w:r>
      <w:r w:rsidR="000C7DD4" w:rsidRPr="00521295">
        <w:rPr>
          <w:color w:val="000000"/>
          <w:sz w:val="28"/>
          <w:szCs w:val="28"/>
        </w:rPr>
        <w:t>в течение которого действовали обстоятельства  непреодолимой силы и их последствия.</w:t>
      </w:r>
    </w:p>
    <w:p w:rsidR="000C7DD4" w:rsidRDefault="005C0DAA" w:rsidP="000C7DD4">
      <w:pPr>
        <w:pStyle w:val="31"/>
        <w:tabs>
          <w:tab w:val="left" w:pos="2744"/>
          <w:tab w:val="left" w:pos="7380"/>
          <w:tab w:val="left" w:pos="9354"/>
        </w:tabs>
        <w:spacing w:after="0"/>
        <w:ind w:left="0" w:firstLine="851"/>
        <w:jc w:val="center"/>
        <w:rPr>
          <w:b/>
          <w:bCs/>
          <w:sz w:val="28"/>
          <w:szCs w:val="28"/>
        </w:rPr>
      </w:pPr>
      <w:r>
        <w:rPr>
          <w:b/>
          <w:bCs/>
          <w:sz w:val="28"/>
          <w:szCs w:val="28"/>
        </w:rPr>
        <w:t>6</w:t>
      </w:r>
      <w:r w:rsidR="000C7DD4" w:rsidRPr="000C7DD4">
        <w:rPr>
          <w:b/>
          <w:bCs/>
          <w:sz w:val="28"/>
          <w:szCs w:val="28"/>
        </w:rPr>
        <w:t>. Порядок разрешения споров</w:t>
      </w:r>
    </w:p>
    <w:p w:rsidR="000C7DD4" w:rsidRPr="000C7DD4" w:rsidRDefault="000C7DD4" w:rsidP="000C7DD4">
      <w:pPr>
        <w:pStyle w:val="31"/>
        <w:tabs>
          <w:tab w:val="left" w:pos="2744"/>
          <w:tab w:val="left" w:pos="7380"/>
          <w:tab w:val="left" w:pos="9354"/>
        </w:tabs>
        <w:spacing w:after="0"/>
        <w:ind w:left="0" w:firstLine="851"/>
        <w:jc w:val="center"/>
        <w:rPr>
          <w:b/>
          <w:bCs/>
          <w:sz w:val="28"/>
          <w:szCs w:val="28"/>
        </w:rPr>
      </w:pPr>
    </w:p>
    <w:p w:rsidR="000C7DD4" w:rsidRPr="000C7DD4" w:rsidRDefault="005C0DAA" w:rsidP="000C7DD4">
      <w:pPr>
        <w:tabs>
          <w:tab w:val="left" w:pos="9354"/>
        </w:tabs>
        <w:ind w:firstLine="851"/>
        <w:jc w:val="both"/>
        <w:rPr>
          <w:sz w:val="28"/>
          <w:szCs w:val="28"/>
        </w:rPr>
      </w:pPr>
      <w:r>
        <w:rPr>
          <w:sz w:val="28"/>
          <w:szCs w:val="28"/>
        </w:rPr>
        <w:t>6</w:t>
      </w:r>
      <w:r w:rsidR="000C7DD4" w:rsidRPr="000C7DD4">
        <w:rPr>
          <w:sz w:val="28"/>
          <w:szCs w:val="28"/>
        </w:rPr>
        <w:t>.1. Все споры и разногласия, возникающие при реализации настоящего Соглашения, разрешаются Сторонами путем переговоров. Если Стороны не приходят к соглашению, то спорные вопросы решаются в соответствии с действующим законодательством Российской Федерации.</w:t>
      </w:r>
    </w:p>
    <w:p w:rsidR="000C7DD4" w:rsidRDefault="005C0DAA" w:rsidP="000C7DD4">
      <w:pPr>
        <w:pStyle w:val="ConsPlusNormal"/>
        <w:ind w:firstLine="851"/>
        <w:jc w:val="both"/>
        <w:rPr>
          <w:sz w:val="28"/>
          <w:szCs w:val="28"/>
        </w:rPr>
      </w:pPr>
      <w:r>
        <w:rPr>
          <w:sz w:val="28"/>
          <w:szCs w:val="28"/>
        </w:rPr>
        <w:t>6</w:t>
      </w:r>
      <w:r w:rsidR="000C7DD4" w:rsidRPr="000C7DD4">
        <w:rPr>
          <w:sz w:val="28"/>
          <w:szCs w:val="28"/>
        </w:rPr>
        <w:t>.2. Расторжение настоящего Соглашения возможно при взаимном согласии Сторон или по требованию одной из Сторон при существенном нарушении другой Стороной условий настоящего Соглашения.</w:t>
      </w:r>
    </w:p>
    <w:p w:rsidR="00B15493" w:rsidRPr="000C7DD4" w:rsidRDefault="00B15493" w:rsidP="000C7DD4">
      <w:pPr>
        <w:pStyle w:val="ConsPlusNormal"/>
        <w:ind w:firstLine="851"/>
        <w:jc w:val="both"/>
        <w:rPr>
          <w:sz w:val="28"/>
          <w:szCs w:val="28"/>
        </w:rPr>
      </w:pPr>
    </w:p>
    <w:p w:rsidR="00B15493" w:rsidRPr="000C7DD4" w:rsidRDefault="005C0DAA" w:rsidP="00B15493">
      <w:pPr>
        <w:ind w:firstLine="851"/>
        <w:jc w:val="center"/>
        <w:rPr>
          <w:b/>
          <w:sz w:val="28"/>
          <w:szCs w:val="28"/>
        </w:rPr>
      </w:pPr>
      <w:r>
        <w:rPr>
          <w:b/>
          <w:sz w:val="28"/>
          <w:szCs w:val="28"/>
        </w:rPr>
        <w:t>7</w:t>
      </w:r>
      <w:r w:rsidR="006F6F33">
        <w:rPr>
          <w:b/>
          <w:sz w:val="28"/>
          <w:szCs w:val="28"/>
        </w:rPr>
        <w:t xml:space="preserve">. </w:t>
      </w:r>
      <w:r w:rsidR="00B15493">
        <w:rPr>
          <w:b/>
          <w:sz w:val="28"/>
          <w:szCs w:val="28"/>
        </w:rPr>
        <w:t>Порядок осуществлени</w:t>
      </w:r>
      <w:r w:rsidR="00930581">
        <w:rPr>
          <w:b/>
          <w:sz w:val="28"/>
          <w:szCs w:val="28"/>
        </w:rPr>
        <w:t>я</w:t>
      </w:r>
      <w:r w:rsidR="00B15493">
        <w:rPr>
          <w:b/>
          <w:sz w:val="28"/>
          <w:szCs w:val="28"/>
        </w:rPr>
        <w:t xml:space="preserve"> контроля</w:t>
      </w:r>
    </w:p>
    <w:p w:rsidR="005515C0" w:rsidRPr="00965F51" w:rsidRDefault="005515C0" w:rsidP="000C7DD4">
      <w:pPr>
        <w:ind w:firstLine="851"/>
        <w:jc w:val="center"/>
        <w:rPr>
          <w:b/>
          <w:sz w:val="16"/>
          <w:szCs w:val="16"/>
        </w:rPr>
      </w:pPr>
    </w:p>
    <w:p w:rsidR="00CC6829" w:rsidRPr="008247C2" w:rsidRDefault="005C0DAA" w:rsidP="00CC6829">
      <w:pPr>
        <w:ind w:firstLine="851"/>
        <w:jc w:val="both"/>
        <w:rPr>
          <w:sz w:val="28"/>
          <w:szCs w:val="28"/>
        </w:rPr>
      </w:pPr>
      <w:r>
        <w:rPr>
          <w:sz w:val="28"/>
          <w:szCs w:val="28"/>
        </w:rPr>
        <w:t>7</w:t>
      </w:r>
      <w:r w:rsidR="00B15493">
        <w:rPr>
          <w:sz w:val="28"/>
          <w:szCs w:val="28"/>
        </w:rPr>
        <w:t>.</w:t>
      </w:r>
      <w:r w:rsidR="005515C0" w:rsidRPr="008247C2">
        <w:rPr>
          <w:sz w:val="28"/>
          <w:szCs w:val="28"/>
        </w:rPr>
        <w:t xml:space="preserve">1. </w:t>
      </w:r>
      <w:proofErr w:type="gramStart"/>
      <w:r w:rsidR="0043272D" w:rsidRPr="008247C2">
        <w:rPr>
          <w:sz w:val="28"/>
          <w:szCs w:val="28"/>
        </w:rPr>
        <w:t>Контроль за</w:t>
      </w:r>
      <w:proofErr w:type="gramEnd"/>
      <w:r w:rsidR="0043272D" w:rsidRPr="008247C2">
        <w:rPr>
          <w:sz w:val="28"/>
          <w:szCs w:val="28"/>
        </w:rPr>
        <w:t xml:space="preserve"> </w:t>
      </w:r>
      <w:r w:rsidR="0043272D">
        <w:rPr>
          <w:sz w:val="28"/>
          <w:szCs w:val="28"/>
        </w:rPr>
        <w:t xml:space="preserve">соблюдением целей, порядка и условий предоставления иных межбюджетных трансфертов в рамках настоящего Соглашения </w:t>
      </w:r>
      <w:r w:rsidR="0043272D" w:rsidRPr="008247C2">
        <w:rPr>
          <w:sz w:val="28"/>
          <w:szCs w:val="28"/>
        </w:rPr>
        <w:t>осуществляет</w:t>
      </w:r>
      <w:r w:rsidR="0043272D">
        <w:rPr>
          <w:sz w:val="28"/>
          <w:szCs w:val="28"/>
        </w:rPr>
        <w:t xml:space="preserve"> управление</w:t>
      </w:r>
      <w:r w:rsidR="0043272D" w:rsidRPr="00CF3048">
        <w:rPr>
          <w:sz w:val="28"/>
          <w:szCs w:val="28"/>
        </w:rPr>
        <w:t xml:space="preserve"> финансов </w:t>
      </w:r>
      <w:r w:rsidR="0043272D">
        <w:rPr>
          <w:sz w:val="28"/>
          <w:szCs w:val="28"/>
        </w:rPr>
        <w:t>и социально – экономического развития Администрации Ярославского муниципального района</w:t>
      </w:r>
      <w:r w:rsidR="0043272D" w:rsidRPr="008247C2">
        <w:rPr>
          <w:sz w:val="28"/>
          <w:szCs w:val="28"/>
        </w:rPr>
        <w:t>.</w:t>
      </w:r>
    </w:p>
    <w:p w:rsidR="005515C0" w:rsidRPr="008247C2" w:rsidRDefault="005515C0" w:rsidP="005515C0">
      <w:pPr>
        <w:ind w:firstLine="851"/>
        <w:jc w:val="both"/>
        <w:rPr>
          <w:sz w:val="28"/>
          <w:szCs w:val="28"/>
        </w:rPr>
      </w:pPr>
    </w:p>
    <w:p w:rsidR="00CC6829" w:rsidRDefault="005C0DAA" w:rsidP="00CC6829">
      <w:pPr>
        <w:pStyle w:val="af"/>
        <w:spacing w:before="0" w:beforeAutospacing="0" w:after="0" w:afterAutospacing="0"/>
        <w:ind w:firstLine="851"/>
        <w:jc w:val="center"/>
        <w:rPr>
          <w:b/>
          <w:bCs/>
          <w:sz w:val="28"/>
          <w:szCs w:val="28"/>
        </w:rPr>
      </w:pPr>
      <w:r>
        <w:rPr>
          <w:b/>
          <w:bCs/>
          <w:sz w:val="28"/>
          <w:szCs w:val="28"/>
        </w:rPr>
        <w:t>8</w:t>
      </w:r>
      <w:r w:rsidR="00CC6829">
        <w:rPr>
          <w:b/>
          <w:bCs/>
          <w:sz w:val="28"/>
          <w:szCs w:val="28"/>
        </w:rPr>
        <w:t xml:space="preserve">. </w:t>
      </w:r>
      <w:r w:rsidR="00CC6829" w:rsidRPr="00CC6829">
        <w:rPr>
          <w:b/>
          <w:bCs/>
          <w:sz w:val="28"/>
          <w:szCs w:val="28"/>
        </w:rPr>
        <w:t>Порядок изменения</w:t>
      </w:r>
      <w:r w:rsidR="00CC6829">
        <w:rPr>
          <w:b/>
          <w:bCs/>
          <w:sz w:val="28"/>
          <w:szCs w:val="28"/>
        </w:rPr>
        <w:t xml:space="preserve"> и прекращения</w:t>
      </w:r>
      <w:r w:rsidR="00CC6829" w:rsidRPr="00CC6829">
        <w:rPr>
          <w:b/>
          <w:bCs/>
          <w:sz w:val="28"/>
          <w:szCs w:val="28"/>
        </w:rPr>
        <w:t xml:space="preserve"> Соглашения</w:t>
      </w:r>
    </w:p>
    <w:p w:rsidR="00CC6829" w:rsidRPr="00965F51" w:rsidRDefault="00CC6829" w:rsidP="00CC6829">
      <w:pPr>
        <w:tabs>
          <w:tab w:val="left" w:pos="9354"/>
        </w:tabs>
        <w:autoSpaceDE w:val="0"/>
        <w:autoSpaceDN w:val="0"/>
        <w:adjustRightInd w:val="0"/>
        <w:ind w:firstLine="567"/>
        <w:jc w:val="both"/>
        <w:rPr>
          <w:bCs/>
          <w:sz w:val="16"/>
          <w:szCs w:val="16"/>
        </w:rPr>
      </w:pPr>
    </w:p>
    <w:p w:rsidR="00CC6829" w:rsidRPr="00F71856" w:rsidRDefault="005C0DAA" w:rsidP="00CC6829">
      <w:pPr>
        <w:tabs>
          <w:tab w:val="left" w:pos="9354"/>
        </w:tabs>
        <w:autoSpaceDE w:val="0"/>
        <w:autoSpaceDN w:val="0"/>
        <w:adjustRightInd w:val="0"/>
        <w:ind w:firstLine="851"/>
        <w:jc w:val="both"/>
        <w:rPr>
          <w:bCs/>
          <w:sz w:val="28"/>
          <w:szCs w:val="28"/>
        </w:rPr>
      </w:pPr>
      <w:r>
        <w:rPr>
          <w:bCs/>
          <w:sz w:val="28"/>
          <w:szCs w:val="28"/>
        </w:rPr>
        <w:t>8</w:t>
      </w:r>
      <w:r w:rsidR="00CC6829">
        <w:rPr>
          <w:bCs/>
          <w:sz w:val="28"/>
          <w:szCs w:val="28"/>
        </w:rPr>
        <w:t xml:space="preserve">.1. </w:t>
      </w:r>
      <w:r w:rsidR="00CC6829" w:rsidRPr="00F71856">
        <w:rPr>
          <w:bCs/>
          <w:sz w:val="28"/>
          <w:szCs w:val="28"/>
        </w:rPr>
        <w:t xml:space="preserve">Любые изменения и дополнения к настоящему Соглашению оформляются в виде дополнительного соглашения, заключенного в письменной форме и подписываемого Сторонами, которое </w:t>
      </w:r>
      <w:r w:rsidR="00CC6829" w:rsidRPr="00F71856">
        <w:rPr>
          <w:sz w:val="28"/>
          <w:szCs w:val="28"/>
        </w:rPr>
        <w:t>являются неотъемлемой частью настоящего Соглашения.</w:t>
      </w:r>
    </w:p>
    <w:p w:rsidR="00CC6829" w:rsidRPr="008247C2" w:rsidRDefault="005C0DAA" w:rsidP="00CC6829">
      <w:pPr>
        <w:pStyle w:val="af"/>
        <w:spacing w:before="0" w:beforeAutospacing="0" w:after="0" w:afterAutospacing="0"/>
        <w:ind w:firstLine="851"/>
        <w:jc w:val="both"/>
        <w:rPr>
          <w:sz w:val="28"/>
          <w:szCs w:val="28"/>
        </w:rPr>
      </w:pPr>
      <w:r>
        <w:rPr>
          <w:bCs/>
          <w:sz w:val="28"/>
          <w:szCs w:val="28"/>
        </w:rPr>
        <w:t>8</w:t>
      </w:r>
      <w:r w:rsidR="00CC6829" w:rsidRPr="00F71856">
        <w:rPr>
          <w:bCs/>
          <w:sz w:val="28"/>
          <w:szCs w:val="28"/>
        </w:rPr>
        <w:t xml:space="preserve">.2. </w:t>
      </w:r>
      <w:r w:rsidR="00CC6829" w:rsidRPr="008247C2">
        <w:rPr>
          <w:sz w:val="28"/>
          <w:szCs w:val="28"/>
        </w:rPr>
        <w:t>Основания прекращения настоящего Соглашения:</w:t>
      </w:r>
    </w:p>
    <w:p w:rsidR="00CC6829" w:rsidRPr="008247C2" w:rsidRDefault="00CC6829" w:rsidP="00CC6829">
      <w:pPr>
        <w:pStyle w:val="af"/>
        <w:spacing w:before="0" w:beforeAutospacing="0" w:after="0" w:afterAutospacing="0"/>
        <w:ind w:firstLine="851"/>
        <w:rPr>
          <w:sz w:val="28"/>
          <w:szCs w:val="28"/>
        </w:rPr>
      </w:pPr>
      <w:r w:rsidRPr="008247C2">
        <w:rPr>
          <w:sz w:val="28"/>
          <w:szCs w:val="28"/>
        </w:rPr>
        <w:t xml:space="preserve">- </w:t>
      </w:r>
      <w:r>
        <w:rPr>
          <w:sz w:val="28"/>
          <w:szCs w:val="28"/>
        </w:rPr>
        <w:t xml:space="preserve"> </w:t>
      </w:r>
      <w:r w:rsidRPr="008247C2">
        <w:rPr>
          <w:sz w:val="28"/>
          <w:szCs w:val="28"/>
        </w:rPr>
        <w:t>истечение срока действия Соглашения;</w:t>
      </w:r>
    </w:p>
    <w:p w:rsidR="00CC6829" w:rsidRDefault="00CC6829" w:rsidP="00CC6829">
      <w:pPr>
        <w:pStyle w:val="af"/>
        <w:spacing w:before="0" w:beforeAutospacing="0" w:after="0" w:afterAutospacing="0"/>
        <w:ind w:firstLine="851"/>
        <w:rPr>
          <w:sz w:val="28"/>
          <w:szCs w:val="28"/>
        </w:rPr>
      </w:pPr>
      <w:r w:rsidRPr="008247C2">
        <w:rPr>
          <w:sz w:val="28"/>
          <w:szCs w:val="28"/>
        </w:rPr>
        <w:lastRenderedPageBreak/>
        <w:t>-</w:t>
      </w:r>
      <w:r>
        <w:rPr>
          <w:sz w:val="28"/>
          <w:szCs w:val="28"/>
        </w:rPr>
        <w:t xml:space="preserve">  по соглашению сторон досрочно</w:t>
      </w:r>
      <w:r w:rsidRPr="003E49A7">
        <w:rPr>
          <w:sz w:val="28"/>
          <w:szCs w:val="28"/>
        </w:rPr>
        <w:t>;</w:t>
      </w:r>
    </w:p>
    <w:p w:rsidR="00CC6829" w:rsidRPr="00F71856" w:rsidRDefault="00CC6829" w:rsidP="00CC6829">
      <w:pPr>
        <w:pStyle w:val="af"/>
        <w:spacing w:before="0" w:beforeAutospacing="0" w:after="0" w:afterAutospacing="0"/>
        <w:ind w:firstLine="851"/>
        <w:jc w:val="both"/>
        <w:rPr>
          <w:bCs/>
          <w:sz w:val="28"/>
          <w:szCs w:val="28"/>
        </w:rPr>
      </w:pPr>
      <w:r>
        <w:rPr>
          <w:sz w:val="28"/>
          <w:szCs w:val="28"/>
        </w:rPr>
        <w:t xml:space="preserve">- в </w:t>
      </w:r>
      <w:r w:rsidRPr="00F71856">
        <w:rPr>
          <w:sz w:val="28"/>
          <w:szCs w:val="28"/>
        </w:rPr>
        <w:t xml:space="preserve"> одностороннем порядке по требованию Администрации района в случае выявления фактов нецелевого использования </w:t>
      </w:r>
      <w:r>
        <w:rPr>
          <w:sz w:val="28"/>
          <w:szCs w:val="28"/>
        </w:rPr>
        <w:t>иных межбюджетных трансфертов</w:t>
      </w:r>
      <w:r w:rsidRPr="00F71856">
        <w:rPr>
          <w:sz w:val="28"/>
          <w:szCs w:val="28"/>
        </w:rPr>
        <w:t>, полученных Администрацией поселения в рамках настоящего Соглашения.</w:t>
      </w:r>
    </w:p>
    <w:p w:rsidR="00612A61" w:rsidRDefault="00612A61" w:rsidP="00CF72E9">
      <w:pPr>
        <w:autoSpaceDE w:val="0"/>
        <w:autoSpaceDN w:val="0"/>
        <w:adjustRightInd w:val="0"/>
        <w:ind w:firstLine="851"/>
        <w:jc w:val="center"/>
        <w:rPr>
          <w:b/>
          <w:bCs/>
          <w:sz w:val="28"/>
          <w:szCs w:val="28"/>
        </w:rPr>
      </w:pPr>
    </w:p>
    <w:p w:rsidR="00CF72E9" w:rsidRDefault="005C0DAA" w:rsidP="00CF72E9">
      <w:pPr>
        <w:autoSpaceDE w:val="0"/>
        <w:autoSpaceDN w:val="0"/>
        <w:adjustRightInd w:val="0"/>
        <w:ind w:firstLine="851"/>
        <w:jc w:val="center"/>
        <w:rPr>
          <w:b/>
          <w:bCs/>
          <w:sz w:val="28"/>
          <w:szCs w:val="28"/>
        </w:rPr>
      </w:pPr>
      <w:r>
        <w:rPr>
          <w:b/>
          <w:bCs/>
          <w:sz w:val="28"/>
          <w:szCs w:val="28"/>
        </w:rPr>
        <w:t>9</w:t>
      </w:r>
      <w:r w:rsidR="00CF72E9" w:rsidRPr="00CF72E9">
        <w:rPr>
          <w:b/>
          <w:bCs/>
          <w:sz w:val="28"/>
          <w:szCs w:val="28"/>
        </w:rPr>
        <w:t>. Заключительные положения</w:t>
      </w:r>
    </w:p>
    <w:p w:rsidR="00CF72E9" w:rsidRPr="00415169" w:rsidRDefault="00CF72E9" w:rsidP="00CF72E9">
      <w:pPr>
        <w:autoSpaceDE w:val="0"/>
        <w:autoSpaceDN w:val="0"/>
        <w:adjustRightInd w:val="0"/>
        <w:ind w:firstLine="851"/>
        <w:jc w:val="center"/>
        <w:rPr>
          <w:b/>
          <w:bCs/>
          <w:sz w:val="16"/>
          <w:szCs w:val="16"/>
        </w:rPr>
      </w:pPr>
    </w:p>
    <w:p w:rsidR="00CF72E9" w:rsidRPr="00CF72E9" w:rsidRDefault="005C0DAA" w:rsidP="00CF72E9">
      <w:pPr>
        <w:pStyle w:val="ConsPlusNormal"/>
        <w:ind w:firstLine="851"/>
        <w:jc w:val="both"/>
        <w:rPr>
          <w:sz w:val="28"/>
          <w:szCs w:val="28"/>
        </w:rPr>
      </w:pPr>
      <w:r>
        <w:rPr>
          <w:sz w:val="28"/>
          <w:szCs w:val="28"/>
        </w:rPr>
        <w:t>9</w:t>
      </w:r>
      <w:r w:rsidR="00CF72E9" w:rsidRPr="00CF72E9">
        <w:rPr>
          <w:sz w:val="28"/>
          <w:szCs w:val="28"/>
        </w:rPr>
        <w:t xml:space="preserve">.1. Настоящее Соглашение составлено в двух экземплярах, имеющих равную юридическую силу, </w:t>
      </w:r>
      <w:r w:rsidR="00CF72E9" w:rsidRPr="00CF72E9">
        <w:rPr>
          <w:bCs/>
          <w:sz w:val="28"/>
          <w:szCs w:val="28"/>
        </w:rPr>
        <w:t>по одному экземпляру для каждой из Сторон.</w:t>
      </w:r>
    </w:p>
    <w:p w:rsidR="00CF72E9" w:rsidRPr="00CF72E9" w:rsidRDefault="005C0DAA" w:rsidP="00CF72E9">
      <w:pPr>
        <w:widowControl w:val="0"/>
        <w:autoSpaceDE w:val="0"/>
        <w:autoSpaceDN w:val="0"/>
        <w:adjustRightInd w:val="0"/>
        <w:ind w:firstLine="851"/>
        <w:jc w:val="both"/>
        <w:rPr>
          <w:sz w:val="28"/>
          <w:szCs w:val="28"/>
        </w:rPr>
      </w:pPr>
      <w:r>
        <w:rPr>
          <w:sz w:val="28"/>
          <w:szCs w:val="28"/>
        </w:rPr>
        <w:t>9</w:t>
      </w:r>
      <w:r w:rsidR="00CF72E9" w:rsidRPr="00CF72E9">
        <w:rPr>
          <w:sz w:val="28"/>
          <w:szCs w:val="28"/>
        </w:rPr>
        <w:t>.</w:t>
      </w:r>
      <w:r w:rsidR="00CF72E9">
        <w:rPr>
          <w:sz w:val="28"/>
          <w:szCs w:val="28"/>
        </w:rPr>
        <w:t>2</w:t>
      </w:r>
      <w:r w:rsidR="00CF72E9" w:rsidRPr="00CF72E9">
        <w:rPr>
          <w:sz w:val="28"/>
          <w:szCs w:val="28"/>
        </w:rPr>
        <w:t>. Стороны обязаны извещать друг друга об изменениях своего адреса, номеров телефонов, иных реквизитов в срок не позднее 3 (трех) дней со дня начала действия таких изменений.</w:t>
      </w:r>
    </w:p>
    <w:p w:rsidR="00CF72E9" w:rsidRDefault="005C0DAA" w:rsidP="00CF72E9">
      <w:pPr>
        <w:widowControl w:val="0"/>
        <w:autoSpaceDE w:val="0"/>
        <w:autoSpaceDN w:val="0"/>
        <w:adjustRightInd w:val="0"/>
        <w:ind w:firstLine="851"/>
        <w:jc w:val="both"/>
        <w:rPr>
          <w:sz w:val="28"/>
          <w:szCs w:val="28"/>
        </w:rPr>
      </w:pPr>
      <w:r>
        <w:rPr>
          <w:sz w:val="28"/>
          <w:szCs w:val="28"/>
        </w:rPr>
        <w:t>9</w:t>
      </w:r>
      <w:r w:rsidR="00CF72E9" w:rsidRPr="00CF72E9">
        <w:rPr>
          <w:sz w:val="28"/>
          <w:szCs w:val="28"/>
        </w:rPr>
        <w:t>.</w:t>
      </w:r>
      <w:r w:rsidR="00CF72E9">
        <w:rPr>
          <w:sz w:val="28"/>
          <w:szCs w:val="28"/>
        </w:rPr>
        <w:t>3</w:t>
      </w:r>
      <w:r w:rsidR="00CF72E9" w:rsidRPr="00CF72E9">
        <w:rPr>
          <w:sz w:val="28"/>
          <w:szCs w:val="28"/>
        </w:rPr>
        <w:t>. Во всем остальном, что не предусмотрено настоящим Соглашением, Стороны руководствуются действующим законодательством Российской Федерации.</w:t>
      </w:r>
    </w:p>
    <w:p w:rsidR="005515C0" w:rsidRDefault="005C0DAA" w:rsidP="00CF72E9">
      <w:pPr>
        <w:widowControl w:val="0"/>
        <w:autoSpaceDE w:val="0"/>
        <w:autoSpaceDN w:val="0"/>
        <w:adjustRightInd w:val="0"/>
        <w:ind w:firstLine="851"/>
        <w:jc w:val="both"/>
        <w:rPr>
          <w:sz w:val="28"/>
          <w:szCs w:val="28"/>
        </w:rPr>
      </w:pPr>
      <w:r>
        <w:rPr>
          <w:sz w:val="28"/>
          <w:szCs w:val="28"/>
        </w:rPr>
        <w:t>9</w:t>
      </w:r>
      <w:r w:rsidR="00CF72E9">
        <w:rPr>
          <w:sz w:val="28"/>
          <w:szCs w:val="28"/>
        </w:rPr>
        <w:t>.4. П</w:t>
      </w:r>
      <w:r w:rsidR="005515C0" w:rsidRPr="008247C2">
        <w:rPr>
          <w:sz w:val="28"/>
          <w:szCs w:val="28"/>
        </w:rPr>
        <w:t>риложения к настоящему Соглашению являются неотъемлемыми частями настоящего Соглашения.</w:t>
      </w:r>
    </w:p>
    <w:p w:rsidR="0016308C" w:rsidRPr="008247C2" w:rsidRDefault="0016308C" w:rsidP="00CF72E9">
      <w:pPr>
        <w:widowControl w:val="0"/>
        <w:autoSpaceDE w:val="0"/>
        <w:autoSpaceDN w:val="0"/>
        <w:adjustRightInd w:val="0"/>
        <w:ind w:firstLine="851"/>
        <w:jc w:val="both"/>
        <w:rPr>
          <w:sz w:val="28"/>
          <w:szCs w:val="28"/>
        </w:rPr>
      </w:pPr>
    </w:p>
    <w:p w:rsidR="005515C0" w:rsidRPr="00415169" w:rsidRDefault="005515C0" w:rsidP="005515C0">
      <w:pPr>
        <w:tabs>
          <w:tab w:val="left" w:pos="0"/>
        </w:tabs>
        <w:ind w:right="-1" w:firstLine="851"/>
        <w:jc w:val="both"/>
        <w:rPr>
          <w:sz w:val="16"/>
          <w:szCs w:val="16"/>
        </w:rPr>
      </w:pPr>
    </w:p>
    <w:p w:rsidR="008D497F" w:rsidRPr="00D30475" w:rsidRDefault="008D497F" w:rsidP="008D497F">
      <w:pPr>
        <w:autoSpaceDE w:val="0"/>
        <w:autoSpaceDN w:val="0"/>
        <w:adjustRightInd w:val="0"/>
        <w:ind w:firstLine="567"/>
        <w:jc w:val="center"/>
        <w:rPr>
          <w:b/>
          <w:bCs/>
          <w:sz w:val="28"/>
          <w:szCs w:val="28"/>
        </w:rPr>
      </w:pPr>
      <w:r w:rsidRPr="00D30475">
        <w:rPr>
          <w:b/>
          <w:bCs/>
          <w:sz w:val="28"/>
          <w:szCs w:val="28"/>
        </w:rPr>
        <w:t>1</w:t>
      </w:r>
      <w:r w:rsidR="005C0DAA">
        <w:rPr>
          <w:b/>
          <w:bCs/>
          <w:sz w:val="28"/>
          <w:szCs w:val="28"/>
        </w:rPr>
        <w:t>0</w:t>
      </w:r>
      <w:r w:rsidRPr="00D30475">
        <w:rPr>
          <w:b/>
          <w:bCs/>
          <w:sz w:val="28"/>
          <w:szCs w:val="28"/>
        </w:rPr>
        <w:t>. Юридические адреса, реквизиты и подписи Сторон</w:t>
      </w:r>
    </w:p>
    <w:p w:rsidR="008D497F" w:rsidRPr="00415169" w:rsidRDefault="008D497F" w:rsidP="008D497F">
      <w:pPr>
        <w:autoSpaceDE w:val="0"/>
        <w:autoSpaceDN w:val="0"/>
        <w:adjustRightInd w:val="0"/>
        <w:ind w:firstLine="567"/>
        <w:jc w:val="center"/>
        <w:rPr>
          <w:bCs/>
          <w:sz w:val="16"/>
          <w:szCs w:val="16"/>
        </w:rPr>
      </w:pPr>
    </w:p>
    <w:tbl>
      <w:tblPr>
        <w:tblW w:w="15169" w:type="dxa"/>
        <w:tblInd w:w="-459" w:type="dxa"/>
        <w:tblLook w:val="04A0"/>
      </w:tblPr>
      <w:tblGrid>
        <w:gridCol w:w="5245"/>
        <w:gridCol w:w="4962"/>
        <w:gridCol w:w="4962"/>
      </w:tblGrid>
      <w:tr w:rsidR="008D497F" w:rsidRPr="00F71856" w:rsidTr="0030167E">
        <w:trPr>
          <w:trHeight w:val="2901"/>
        </w:trPr>
        <w:tc>
          <w:tcPr>
            <w:tcW w:w="5245" w:type="dxa"/>
          </w:tcPr>
          <w:p w:rsidR="008D497F" w:rsidRDefault="008D497F" w:rsidP="0030167E">
            <w:pPr>
              <w:jc w:val="both"/>
              <w:rPr>
                <w:b/>
                <w:sz w:val="28"/>
                <w:szCs w:val="28"/>
              </w:rPr>
            </w:pPr>
            <w:r w:rsidRPr="00F71856">
              <w:rPr>
                <w:b/>
                <w:sz w:val="28"/>
                <w:szCs w:val="28"/>
              </w:rPr>
              <w:t xml:space="preserve">       </w:t>
            </w:r>
            <w:r w:rsidR="00D00B29">
              <w:rPr>
                <w:b/>
                <w:sz w:val="28"/>
                <w:szCs w:val="28"/>
              </w:rPr>
              <w:t xml:space="preserve">     </w:t>
            </w:r>
            <w:r w:rsidRPr="00F71856">
              <w:rPr>
                <w:b/>
                <w:sz w:val="28"/>
                <w:szCs w:val="28"/>
              </w:rPr>
              <w:t>Администрация района</w:t>
            </w:r>
          </w:p>
          <w:p w:rsidR="008D497F" w:rsidRDefault="008D497F" w:rsidP="0030167E">
            <w:pPr>
              <w:jc w:val="center"/>
              <w:rPr>
                <w:sz w:val="28"/>
                <w:szCs w:val="28"/>
              </w:rPr>
            </w:pPr>
            <w:r w:rsidRPr="00F71856">
              <w:rPr>
                <w:sz w:val="28"/>
                <w:szCs w:val="28"/>
              </w:rPr>
              <w:t>Управление финансов и социально-экономического развития Администрации ЯМР</w:t>
            </w:r>
          </w:p>
          <w:p w:rsidR="008D497F" w:rsidRPr="00F71856" w:rsidRDefault="008D497F" w:rsidP="0030167E">
            <w:pPr>
              <w:jc w:val="both"/>
              <w:rPr>
                <w:b/>
                <w:sz w:val="28"/>
                <w:szCs w:val="28"/>
              </w:rPr>
            </w:pPr>
            <w:r>
              <w:rPr>
                <w:b/>
                <w:sz w:val="28"/>
                <w:szCs w:val="28"/>
              </w:rPr>
              <w:t>Адрес:</w:t>
            </w:r>
          </w:p>
          <w:p w:rsidR="008D497F" w:rsidRDefault="008D497F" w:rsidP="0030167E">
            <w:pPr>
              <w:jc w:val="both"/>
              <w:rPr>
                <w:sz w:val="28"/>
                <w:szCs w:val="28"/>
              </w:rPr>
            </w:pPr>
            <w:r w:rsidRPr="00F71856">
              <w:rPr>
                <w:sz w:val="28"/>
                <w:szCs w:val="28"/>
              </w:rPr>
              <w:t>д. 10а</w:t>
            </w:r>
            <w:r>
              <w:rPr>
                <w:sz w:val="28"/>
                <w:szCs w:val="28"/>
              </w:rPr>
              <w:t xml:space="preserve">, </w:t>
            </w:r>
            <w:r w:rsidRPr="00F71856">
              <w:rPr>
                <w:sz w:val="28"/>
                <w:szCs w:val="28"/>
              </w:rPr>
              <w:t xml:space="preserve"> ул. Зои Космодемьянской, </w:t>
            </w:r>
            <w:r>
              <w:rPr>
                <w:sz w:val="28"/>
                <w:szCs w:val="28"/>
              </w:rPr>
              <w:t xml:space="preserve">           </w:t>
            </w:r>
            <w:r w:rsidRPr="00F71856">
              <w:rPr>
                <w:sz w:val="28"/>
                <w:szCs w:val="28"/>
              </w:rPr>
              <w:t xml:space="preserve">г. Ярославль, </w:t>
            </w:r>
            <w:r>
              <w:rPr>
                <w:sz w:val="28"/>
                <w:szCs w:val="28"/>
              </w:rPr>
              <w:t xml:space="preserve">150003 </w:t>
            </w:r>
          </w:p>
          <w:p w:rsidR="008D497F" w:rsidRPr="00F71856" w:rsidRDefault="008D497F" w:rsidP="0030167E">
            <w:pPr>
              <w:jc w:val="both"/>
              <w:rPr>
                <w:b/>
                <w:sz w:val="28"/>
                <w:szCs w:val="28"/>
              </w:rPr>
            </w:pPr>
            <w:r w:rsidRPr="00F71856">
              <w:rPr>
                <w:b/>
                <w:sz w:val="28"/>
                <w:szCs w:val="28"/>
              </w:rPr>
              <w:t>Банковские реквизиты</w:t>
            </w:r>
            <w:r>
              <w:rPr>
                <w:b/>
                <w:sz w:val="28"/>
                <w:szCs w:val="28"/>
              </w:rPr>
              <w:t>:</w:t>
            </w:r>
          </w:p>
          <w:p w:rsidR="008D497F" w:rsidRPr="00F71856" w:rsidRDefault="008D497F" w:rsidP="0030167E">
            <w:pPr>
              <w:jc w:val="both"/>
              <w:rPr>
                <w:sz w:val="28"/>
                <w:szCs w:val="28"/>
              </w:rPr>
            </w:pPr>
            <w:proofErr w:type="spellStart"/>
            <w:proofErr w:type="gramStart"/>
            <w:r w:rsidRPr="00F71856">
              <w:rPr>
                <w:sz w:val="28"/>
                <w:szCs w:val="28"/>
              </w:rPr>
              <w:t>р</w:t>
            </w:r>
            <w:proofErr w:type="spellEnd"/>
            <w:proofErr w:type="gramEnd"/>
            <w:r w:rsidRPr="00F71856">
              <w:rPr>
                <w:sz w:val="28"/>
                <w:szCs w:val="28"/>
              </w:rPr>
              <w:t>/счет 40101810700000010010</w:t>
            </w:r>
          </w:p>
          <w:p w:rsidR="008D497F" w:rsidRPr="00F71856" w:rsidRDefault="008D497F" w:rsidP="0030167E">
            <w:pPr>
              <w:jc w:val="both"/>
              <w:rPr>
                <w:sz w:val="28"/>
                <w:szCs w:val="28"/>
              </w:rPr>
            </w:pPr>
            <w:proofErr w:type="gramStart"/>
            <w:r w:rsidRPr="00F71856">
              <w:rPr>
                <w:sz w:val="28"/>
                <w:szCs w:val="28"/>
              </w:rPr>
              <w:t>л</w:t>
            </w:r>
            <w:proofErr w:type="gramEnd"/>
            <w:r w:rsidRPr="00F71856">
              <w:rPr>
                <w:sz w:val="28"/>
                <w:szCs w:val="28"/>
              </w:rPr>
              <w:t xml:space="preserve">/счет 04713000840 в УФК по Ярославской области </w:t>
            </w:r>
          </w:p>
          <w:p w:rsidR="008D497F" w:rsidRPr="00F71856" w:rsidRDefault="008D497F" w:rsidP="0030167E">
            <w:pPr>
              <w:jc w:val="both"/>
              <w:rPr>
                <w:sz w:val="28"/>
                <w:szCs w:val="28"/>
              </w:rPr>
            </w:pPr>
            <w:r w:rsidRPr="00F71856">
              <w:rPr>
                <w:sz w:val="28"/>
                <w:szCs w:val="28"/>
              </w:rPr>
              <w:t>Отделение Ярославль г. Ярославль ИНН 7606009396</w:t>
            </w:r>
          </w:p>
          <w:p w:rsidR="008D497F" w:rsidRPr="00F71856" w:rsidRDefault="008D497F" w:rsidP="0030167E">
            <w:pPr>
              <w:jc w:val="both"/>
              <w:rPr>
                <w:sz w:val="28"/>
                <w:szCs w:val="28"/>
              </w:rPr>
            </w:pPr>
            <w:r w:rsidRPr="00F71856">
              <w:rPr>
                <w:sz w:val="28"/>
                <w:szCs w:val="28"/>
              </w:rPr>
              <w:t xml:space="preserve">БИК 047888001 КПП 760601001 </w:t>
            </w:r>
          </w:p>
          <w:p w:rsidR="008D497F" w:rsidRPr="00F71856" w:rsidRDefault="008D497F" w:rsidP="0030167E">
            <w:pPr>
              <w:jc w:val="both"/>
              <w:rPr>
                <w:sz w:val="28"/>
                <w:szCs w:val="28"/>
              </w:rPr>
            </w:pPr>
            <w:r w:rsidRPr="00F71856">
              <w:rPr>
                <w:sz w:val="28"/>
                <w:szCs w:val="28"/>
              </w:rPr>
              <w:t>ОКОПФ 20904 ОКПО 02298647</w:t>
            </w:r>
          </w:p>
          <w:p w:rsidR="008D497F" w:rsidRPr="00F71856" w:rsidRDefault="008D497F" w:rsidP="0030167E">
            <w:pPr>
              <w:jc w:val="both"/>
              <w:rPr>
                <w:sz w:val="28"/>
                <w:szCs w:val="28"/>
              </w:rPr>
            </w:pPr>
            <w:r w:rsidRPr="00F71856">
              <w:rPr>
                <w:sz w:val="28"/>
                <w:szCs w:val="28"/>
              </w:rPr>
              <w:t>ОКВЭД 75.11.31</w:t>
            </w:r>
          </w:p>
          <w:p w:rsidR="008D497F" w:rsidRPr="00F71856" w:rsidRDefault="008D497F" w:rsidP="0030167E">
            <w:pPr>
              <w:jc w:val="both"/>
              <w:rPr>
                <w:sz w:val="28"/>
                <w:szCs w:val="28"/>
              </w:rPr>
            </w:pPr>
            <w:r w:rsidRPr="00F71856">
              <w:rPr>
                <w:sz w:val="28"/>
                <w:szCs w:val="28"/>
              </w:rPr>
              <w:t>КБК 801 202 02216 05 0000 151</w:t>
            </w:r>
          </w:p>
          <w:p w:rsidR="008D497F" w:rsidRDefault="008D497F" w:rsidP="008D497F">
            <w:pPr>
              <w:jc w:val="both"/>
              <w:rPr>
                <w:sz w:val="28"/>
                <w:szCs w:val="28"/>
              </w:rPr>
            </w:pPr>
            <w:r w:rsidRPr="00F71856">
              <w:rPr>
                <w:sz w:val="28"/>
                <w:szCs w:val="28"/>
              </w:rPr>
              <w:t>ОКТМО 78650000</w:t>
            </w:r>
          </w:p>
          <w:p w:rsidR="00965F51" w:rsidRDefault="00965F51" w:rsidP="008D497F">
            <w:pPr>
              <w:jc w:val="both"/>
              <w:rPr>
                <w:sz w:val="16"/>
                <w:szCs w:val="16"/>
              </w:rPr>
            </w:pPr>
          </w:p>
          <w:p w:rsidR="0016308C" w:rsidRDefault="0016308C" w:rsidP="008D497F">
            <w:pPr>
              <w:jc w:val="both"/>
              <w:rPr>
                <w:sz w:val="16"/>
                <w:szCs w:val="16"/>
              </w:rPr>
            </w:pPr>
          </w:p>
          <w:p w:rsidR="0016308C" w:rsidRDefault="0016308C" w:rsidP="008D497F">
            <w:pPr>
              <w:jc w:val="both"/>
              <w:rPr>
                <w:sz w:val="16"/>
                <w:szCs w:val="16"/>
              </w:rPr>
            </w:pPr>
          </w:p>
          <w:p w:rsidR="00965F51" w:rsidRPr="00965F51" w:rsidRDefault="00965F51" w:rsidP="008D497F">
            <w:pPr>
              <w:jc w:val="both"/>
              <w:rPr>
                <w:sz w:val="16"/>
                <w:szCs w:val="16"/>
              </w:rPr>
            </w:pPr>
          </w:p>
        </w:tc>
        <w:tc>
          <w:tcPr>
            <w:tcW w:w="4962" w:type="dxa"/>
            <w:hideMark/>
          </w:tcPr>
          <w:p w:rsidR="008D497F" w:rsidRPr="00F71856" w:rsidRDefault="008D497F" w:rsidP="0030167E">
            <w:pPr>
              <w:ind w:left="176"/>
              <w:jc w:val="center"/>
              <w:rPr>
                <w:b/>
                <w:sz w:val="28"/>
                <w:szCs w:val="28"/>
              </w:rPr>
            </w:pPr>
            <w:r w:rsidRPr="00F71856">
              <w:rPr>
                <w:b/>
                <w:sz w:val="28"/>
                <w:szCs w:val="28"/>
              </w:rPr>
              <w:t>Администрация поселения</w:t>
            </w:r>
          </w:p>
          <w:p w:rsidR="008D497F" w:rsidRDefault="008D497F" w:rsidP="0030167E">
            <w:pPr>
              <w:ind w:left="176"/>
              <w:jc w:val="both"/>
              <w:rPr>
                <w:sz w:val="28"/>
                <w:szCs w:val="28"/>
              </w:rPr>
            </w:pPr>
          </w:p>
          <w:p w:rsidR="008D497F" w:rsidRPr="00F71856" w:rsidRDefault="008D497F" w:rsidP="0030167E">
            <w:pPr>
              <w:ind w:left="176"/>
              <w:jc w:val="both"/>
              <w:rPr>
                <w:sz w:val="28"/>
                <w:szCs w:val="28"/>
              </w:rPr>
            </w:pPr>
          </w:p>
        </w:tc>
        <w:tc>
          <w:tcPr>
            <w:tcW w:w="4962" w:type="dxa"/>
          </w:tcPr>
          <w:p w:rsidR="008D497F" w:rsidRPr="00F71856" w:rsidRDefault="008D497F" w:rsidP="0030167E">
            <w:pPr>
              <w:rPr>
                <w:sz w:val="28"/>
                <w:szCs w:val="28"/>
              </w:rPr>
            </w:pPr>
          </w:p>
        </w:tc>
      </w:tr>
      <w:tr w:rsidR="008D497F" w:rsidRPr="00F71856" w:rsidTr="0030167E">
        <w:tc>
          <w:tcPr>
            <w:tcW w:w="5245" w:type="dxa"/>
          </w:tcPr>
          <w:p w:rsidR="008D497F" w:rsidRPr="00F71856" w:rsidRDefault="008D497F" w:rsidP="0030167E">
            <w:pPr>
              <w:rPr>
                <w:sz w:val="28"/>
                <w:szCs w:val="28"/>
              </w:rPr>
            </w:pPr>
            <w:r w:rsidRPr="00F71856">
              <w:rPr>
                <w:sz w:val="28"/>
                <w:szCs w:val="28"/>
              </w:rPr>
              <w:t xml:space="preserve">Глава </w:t>
            </w:r>
          </w:p>
          <w:p w:rsidR="008D497F" w:rsidRPr="00F71856" w:rsidRDefault="008D497F" w:rsidP="0030167E">
            <w:pPr>
              <w:rPr>
                <w:sz w:val="28"/>
                <w:szCs w:val="28"/>
              </w:rPr>
            </w:pPr>
            <w:r w:rsidRPr="00F71856">
              <w:rPr>
                <w:sz w:val="28"/>
                <w:szCs w:val="28"/>
              </w:rPr>
              <w:t>Ярославского муниципального района</w:t>
            </w:r>
          </w:p>
          <w:p w:rsidR="008D497F" w:rsidRDefault="008D497F" w:rsidP="00415169">
            <w:pPr>
              <w:rPr>
                <w:sz w:val="28"/>
                <w:szCs w:val="28"/>
              </w:rPr>
            </w:pPr>
            <w:r>
              <w:rPr>
                <w:sz w:val="28"/>
                <w:szCs w:val="28"/>
              </w:rPr>
              <w:t>_________________     ______________</w:t>
            </w:r>
          </w:p>
          <w:p w:rsidR="00415169" w:rsidRPr="00415169" w:rsidRDefault="00415169" w:rsidP="00415169">
            <w:pPr>
              <w:rPr>
                <w:sz w:val="18"/>
                <w:szCs w:val="18"/>
              </w:rPr>
            </w:pPr>
            <w:r w:rsidRPr="00415169">
              <w:rPr>
                <w:sz w:val="18"/>
                <w:szCs w:val="18"/>
              </w:rPr>
              <w:t>М.П.</w:t>
            </w:r>
          </w:p>
        </w:tc>
        <w:tc>
          <w:tcPr>
            <w:tcW w:w="4962" w:type="dxa"/>
          </w:tcPr>
          <w:p w:rsidR="008D497F" w:rsidRPr="00F71856" w:rsidRDefault="008D497F" w:rsidP="0030167E">
            <w:pPr>
              <w:ind w:left="176"/>
              <w:jc w:val="both"/>
              <w:rPr>
                <w:sz w:val="28"/>
                <w:szCs w:val="28"/>
              </w:rPr>
            </w:pPr>
            <w:r w:rsidRPr="00F71856">
              <w:rPr>
                <w:sz w:val="28"/>
                <w:szCs w:val="28"/>
              </w:rPr>
              <w:t xml:space="preserve">Глава </w:t>
            </w:r>
          </w:p>
          <w:p w:rsidR="008D497F" w:rsidRPr="00F71856" w:rsidRDefault="00415169" w:rsidP="0030167E">
            <w:pPr>
              <w:ind w:left="176"/>
              <w:jc w:val="both"/>
              <w:rPr>
                <w:sz w:val="28"/>
                <w:szCs w:val="28"/>
              </w:rPr>
            </w:pPr>
            <w:r>
              <w:rPr>
                <w:sz w:val="28"/>
                <w:szCs w:val="28"/>
              </w:rPr>
              <w:t>______________________</w:t>
            </w:r>
            <w:r w:rsidR="008D497F" w:rsidRPr="00F71856">
              <w:rPr>
                <w:sz w:val="28"/>
                <w:szCs w:val="28"/>
              </w:rPr>
              <w:t xml:space="preserve"> поселения </w:t>
            </w:r>
          </w:p>
          <w:p w:rsidR="008D497F" w:rsidRDefault="008D497F" w:rsidP="00415169">
            <w:pPr>
              <w:ind w:left="176"/>
              <w:jc w:val="both"/>
              <w:rPr>
                <w:sz w:val="28"/>
                <w:szCs w:val="28"/>
              </w:rPr>
            </w:pPr>
            <w:r>
              <w:rPr>
                <w:sz w:val="28"/>
                <w:szCs w:val="28"/>
              </w:rPr>
              <w:t xml:space="preserve">_________________  </w:t>
            </w:r>
            <w:r w:rsidR="00415169">
              <w:rPr>
                <w:sz w:val="28"/>
                <w:szCs w:val="28"/>
              </w:rPr>
              <w:t>_____________</w:t>
            </w:r>
          </w:p>
          <w:p w:rsidR="00415169" w:rsidRPr="00415169" w:rsidRDefault="00415169" w:rsidP="00415169">
            <w:pPr>
              <w:ind w:left="176"/>
              <w:jc w:val="both"/>
              <w:rPr>
                <w:sz w:val="18"/>
                <w:szCs w:val="18"/>
              </w:rPr>
            </w:pPr>
            <w:r w:rsidRPr="00415169">
              <w:rPr>
                <w:sz w:val="18"/>
                <w:szCs w:val="18"/>
              </w:rPr>
              <w:t>М.П.</w:t>
            </w:r>
          </w:p>
        </w:tc>
        <w:tc>
          <w:tcPr>
            <w:tcW w:w="4962" w:type="dxa"/>
          </w:tcPr>
          <w:p w:rsidR="008D497F" w:rsidRPr="00F71856" w:rsidRDefault="008D497F" w:rsidP="0030167E">
            <w:pPr>
              <w:rPr>
                <w:sz w:val="28"/>
                <w:szCs w:val="28"/>
              </w:rPr>
            </w:pPr>
          </w:p>
        </w:tc>
      </w:tr>
    </w:tbl>
    <w:p w:rsidR="00EC150B" w:rsidRPr="00930581" w:rsidRDefault="00EC150B" w:rsidP="00930581">
      <w:pPr>
        <w:ind w:left="4536"/>
        <w:jc w:val="both"/>
        <w:sectPr w:rsidR="00EC150B" w:rsidRPr="00930581" w:rsidSect="008D497F">
          <w:pgSz w:w="11906" w:h="16838"/>
          <w:pgMar w:top="737" w:right="851" w:bottom="737" w:left="1134" w:header="709" w:footer="709" w:gutter="0"/>
          <w:cols w:space="708"/>
          <w:docGrid w:linePitch="360"/>
        </w:sectPr>
      </w:pPr>
    </w:p>
    <w:p w:rsidR="00FC7E6E" w:rsidRPr="00425769" w:rsidRDefault="00FC7E6E" w:rsidP="00FC7E6E">
      <w:pPr>
        <w:jc w:val="center"/>
        <w:rPr>
          <w:b/>
          <w:sz w:val="28"/>
          <w:szCs w:val="28"/>
        </w:rPr>
      </w:pPr>
      <w:r w:rsidRPr="00425769">
        <w:rPr>
          <w:b/>
          <w:sz w:val="28"/>
          <w:szCs w:val="28"/>
        </w:rPr>
        <w:lastRenderedPageBreak/>
        <w:t>Пояснительная записка</w:t>
      </w:r>
    </w:p>
    <w:p w:rsidR="00FC7E6E" w:rsidRPr="00425769" w:rsidRDefault="00FC7E6E" w:rsidP="00FC7E6E">
      <w:pPr>
        <w:autoSpaceDE w:val="0"/>
        <w:autoSpaceDN w:val="0"/>
        <w:adjustRightInd w:val="0"/>
        <w:ind w:right="-1"/>
        <w:jc w:val="center"/>
        <w:rPr>
          <w:b/>
          <w:sz w:val="28"/>
          <w:szCs w:val="28"/>
        </w:rPr>
      </w:pPr>
      <w:r w:rsidRPr="00425769">
        <w:rPr>
          <w:b/>
          <w:sz w:val="28"/>
          <w:szCs w:val="28"/>
        </w:rPr>
        <w:t>к проекту решения Муниципального Совета Ярославского муниципального района «О порядке предоставления иных межбюджетных трансфертов из бюджета Ярославского муниципального района бюджетам поселений, входящи</w:t>
      </w:r>
      <w:r w:rsidR="00BD6D85">
        <w:rPr>
          <w:b/>
          <w:sz w:val="28"/>
          <w:szCs w:val="28"/>
        </w:rPr>
        <w:t>м</w:t>
      </w:r>
      <w:r w:rsidRPr="00425769">
        <w:rPr>
          <w:b/>
          <w:sz w:val="28"/>
          <w:szCs w:val="28"/>
        </w:rPr>
        <w:t xml:space="preserve"> в состав Яро</w:t>
      </w:r>
      <w:r w:rsidR="00BD6D85">
        <w:rPr>
          <w:b/>
          <w:sz w:val="28"/>
          <w:szCs w:val="28"/>
        </w:rPr>
        <w:t>славского муниципального района</w:t>
      </w:r>
      <w:r w:rsidRPr="00425769">
        <w:rPr>
          <w:b/>
          <w:sz w:val="28"/>
          <w:szCs w:val="28"/>
        </w:rPr>
        <w:t>»</w:t>
      </w:r>
    </w:p>
    <w:p w:rsidR="00FC7E6E" w:rsidRDefault="00FC7E6E" w:rsidP="00FC7E6E"/>
    <w:p w:rsidR="00FC7E6E" w:rsidRDefault="00FC7E6E" w:rsidP="00FC7E6E"/>
    <w:p w:rsidR="00FC7E6E" w:rsidRPr="00610CB9" w:rsidRDefault="00FC7E6E" w:rsidP="00BD6D85">
      <w:pPr>
        <w:ind w:firstLine="709"/>
        <w:jc w:val="both"/>
        <w:rPr>
          <w:sz w:val="28"/>
          <w:szCs w:val="28"/>
        </w:rPr>
      </w:pPr>
      <w:r>
        <w:t xml:space="preserve"> </w:t>
      </w:r>
      <w:r w:rsidRPr="00610CB9">
        <w:rPr>
          <w:sz w:val="28"/>
          <w:szCs w:val="28"/>
        </w:rPr>
        <w:t>Согласно стать</w:t>
      </w:r>
      <w:r w:rsidR="00BD6D85">
        <w:rPr>
          <w:sz w:val="28"/>
          <w:szCs w:val="28"/>
        </w:rPr>
        <w:t>е</w:t>
      </w:r>
      <w:r w:rsidRPr="00610CB9">
        <w:rPr>
          <w:sz w:val="28"/>
          <w:szCs w:val="28"/>
        </w:rPr>
        <w:t xml:space="preserve"> 142.4 Бюджетного кодекса РФ 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w:t>
      </w:r>
      <w:r w:rsidR="00BD6D85">
        <w:rPr>
          <w:sz w:val="28"/>
          <w:szCs w:val="28"/>
        </w:rPr>
        <w:t>Бюджетного кодекса РФ</w:t>
      </w:r>
      <w:r w:rsidRPr="00610CB9">
        <w:rPr>
          <w:sz w:val="28"/>
          <w:szCs w:val="28"/>
        </w:rPr>
        <w:t xml:space="preserve">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w:t>
      </w:r>
    </w:p>
    <w:p w:rsidR="00FC7E6E" w:rsidRPr="00610CB9" w:rsidRDefault="00FC7E6E" w:rsidP="00BD6D85">
      <w:pPr>
        <w:pStyle w:val="1"/>
        <w:tabs>
          <w:tab w:val="clear" w:pos="720"/>
        </w:tabs>
        <w:ind w:left="0" w:firstLine="709"/>
        <w:jc w:val="both"/>
        <w:rPr>
          <w:b w:val="0"/>
          <w:bCs/>
          <w:sz w:val="28"/>
          <w:szCs w:val="28"/>
        </w:rPr>
      </w:pPr>
      <w:proofErr w:type="gramStart"/>
      <w:r w:rsidRPr="00610CB9">
        <w:rPr>
          <w:b w:val="0"/>
          <w:sz w:val="28"/>
          <w:szCs w:val="28"/>
        </w:rPr>
        <w:t xml:space="preserve">В статье 12 Закона Ярославской области от 30 сентября 2008 г. </w:t>
      </w:r>
      <w:r w:rsidR="00BD6D85">
        <w:rPr>
          <w:b w:val="0"/>
          <w:sz w:val="28"/>
          <w:szCs w:val="28"/>
        </w:rPr>
        <w:t>№</w:t>
      </w:r>
      <w:r w:rsidRPr="00610CB9">
        <w:rPr>
          <w:b w:val="0"/>
          <w:sz w:val="28"/>
          <w:szCs w:val="28"/>
        </w:rPr>
        <w:t xml:space="preserve"> 40-з</w:t>
      </w:r>
      <w:r w:rsidRPr="00610CB9">
        <w:rPr>
          <w:b w:val="0"/>
          <w:sz w:val="28"/>
          <w:szCs w:val="28"/>
        </w:rPr>
        <w:br/>
        <w:t>"О межбюджетных отношениях" также указано</w:t>
      </w:r>
      <w:r w:rsidR="00BD6D85">
        <w:rPr>
          <w:b w:val="0"/>
          <w:sz w:val="28"/>
          <w:szCs w:val="28"/>
        </w:rPr>
        <w:t>,</w:t>
      </w:r>
      <w:r w:rsidRPr="00610CB9">
        <w:rPr>
          <w:b w:val="0"/>
          <w:sz w:val="28"/>
          <w:szCs w:val="28"/>
        </w:rPr>
        <w:t xml:space="preserve"> что в случаях и порядке, предусмотренных муниципальными правовыми актами представительных органов муниципальных образований, бюджетам городских, сельских поселений из бюджета муниципального района и бюджету муниципального района из бюджетов городских, сельских поселений могут быть предоставлены иные межбюджетные трансферты в соответствии с требованиями </w:t>
      </w:r>
      <w:hyperlink r:id="rId12" w:history="1">
        <w:r w:rsidRPr="00610CB9">
          <w:rPr>
            <w:b w:val="0"/>
            <w:sz w:val="28"/>
            <w:szCs w:val="28"/>
          </w:rPr>
          <w:t>Бюджетного кодекса</w:t>
        </w:r>
      </w:hyperlink>
      <w:r w:rsidRPr="00610CB9">
        <w:rPr>
          <w:b w:val="0"/>
          <w:sz w:val="28"/>
          <w:szCs w:val="28"/>
        </w:rPr>
        <w:t xml:space="preserve"> Российской</w:t>
      </w:r>
      <w:proofErr w:type="gramEnd"/>
      <w:r w:rsidRPr="00610CB9">
        <w:rPr>
          <w:b w:val="0"/>
          <w:sz w:val="28"/>
          <w:szCs w:val="28"/>
        </w:rPr>
        <w:t xml:space="preserve"> Федерации.</w:t>
      </w:r>
    </w:p>
    <w:p w:rsidR="00FC7E6E" w:rsidRPr="00610CB9" w:rsidRDefault="00FC7E6E" w:rsidP="00FC7E6E">
      <w:pPr>
        <w:jc w:val="both"/>
        <w:rPr>
          <w:sz w:val="28"/>
          <w:szCs w:val="28"/>
        </w:rPr>
      </w:pPr>
    </w:p>
    <w:p w:rsidR="00FC7E6E" w:rsidRDefault="00FC7E6E" w:rsidP="00FC7E6E">
      <w:pPr>
        <w:jc w:val="both"/>
        <w:rPr>
          <w:sz w:val="28"/>
          <w:szCs w:val="28"/>
        </w:rPr>
      </w:pPr>
    </w:p>
    <w:p w:rsidR="003214F4" w:rsidRPr="00610CB9" w:rsidRDefault="003214F4" w:rsidP="00FC7E6E">
      <w:pPr>
        <w:jc w:val="both"/>
        <w:rPr>
          <w:sz w:val="28"/>
          <w:szCs w:val="28"/>
        </w:rPr>
      </w:pPr>
    </w:p>
    <w:p w:rsidR="00FC7E6E" w:rsidRPr="00610CB9" w:rsidRDefault="00FC7E6E" w:rsidP="00FC7E6E">
      <w:pPr>
        <w:jc w:val="both"/>
        <w:rPr>
          <w:sz w:val="28"/>
          <w:szCs w:val="28"/>
        </w:rPr>
      </w:pPr>
    </w:p>
    <w:p w:rsidR="00FC7E6E" w:rsidRPr="00610CB9" w:rsidRDefault="00FC7E6E" w:rsidP="00FC7E6E">
      <w:pPr>
        <w:rPr>
          <w:sz w:val="28"/>
          <w:szCs w:val="28"/>
        </w:rPr>
      </w:pPr>
      <w:r w:rsidRPr="00610CB9">
        <w:rPr>
          <w:sz w:val="28"/>
          <w:szCs w:val="28"/>
        </w:rPr>
        <w:t>Начальник управления финансов</w:t>
      </w:r>
    </w:p>
    <w:p w:rsidR="00FC7E6E" w:rsidRPr="00610CB9" w:rsidRDefault="00FC7E6E" w:rsidP="00FC7E6E">
      <w:pPr>
        <w:rPr>
          <w:sz w:val="28"/>
          <w:szCs w:val="28"/>
        </w:rPr>
      </w:pPr>
      <w:r w:rsidRPr="00610CB9">
        <w:rPr>
          <w:sz w:val="28"/>
          <w:szCs w:val="28"/>
        </w:rPr>
        <w:t xml:space="preserve">и социально-экономического развития                                           </w:t>
      </w:r>
    </w:p>
    <w:p w:rsidR="00FC7E6E" w:rsidRPr="00610CB9" w:rsidRDefault="00FC7E6E" w:rsidP="00FC7E6E">
      <w:pPr>
        <w:rPr>
          <w:sz w:val="28"/>
          <w:szCs w:val="28"/>
        </w:rPr>
      </w:pPr>
      <w:r w:rsidRPr="00610CB9">
        <w:rPr>
          <w:sz w:val="28"/>
          <w:szCs w:val="28"/>
        </w:rPr>
        <w:t>Администрации ЯМР</w:t>
      </w:r>
      <w:r w:rsidR="003214F4">
        <w:rPr>
          <w:sz w:val="28"/>
          <w:szCs w:val="28"/>
        </w:rPr>
        <w:t xml:space="preserve">                                                                              </w:t>
      </w:r>
      <w:r w:rsidR="003214F4" w:rsidRPr="003214F4">
        <w:rPr>
          <w:sz w:val="28"/>
          <w:szCs w:val="28"/>
        </w:rPr>
        <w:t xml:space="preserve"> </w:t>
      </w:r>
      <w:r w:rsidR="003214F4" w:rsidRPr="00610CB9">
        <w:rPr>
          <w:sz w:val="28"/>
          <w:szCs w:val="28"/>
        </w:rPr>
        <w:t>А.Ю. Леонова</w:t>
      </w:r>
    </w:p>
    <w:p w:rsidR="00FC7E6E" w:rsidRPr="00610CB9" w:rsidRDefault="00FC7E6E" w:rsidP="00FC7E6E">
      <w:pPr>
        <w:jc w:val="center"/>
        <w:rPr>
          <w:b/>
          <w:sz w:val="28"/>
          <w:szCs w:val="28"/>
          <w:highlight w:val="yellow"/>
        </w:rPr>
      </w:pPr>
    </w:p>
    <w:p w:rsidR="00FC7E6E" w:rsidRDefault="00FC7E6E" w:rsidP="00FC7E6E">
      <w:pPr>
        <w:jc w:val="center"/>
        <w:rPr>
          <w:b/>
          <w:sz w:val="25"/>
          <w:szCs w:val="25"/>
          <w:highlight w:val="yellow"/>
        </w:rPr>
      </w:pPr>
    </w:p>
    <w:p w:rsidR="00FC7E6E" w:rsidRDefault="00FC7E6E" w:rsidP="00FC7E6E">
      <w:pPr>
        <w:jc w:val="center"/>
        <w:rPr>
          <w:b/>
          <w:sz w:val="25"/>
          <w:szCs w:val="25"/>
          <w:highlight w:val="yellow"/>
        </w:rPr>
      </w:pPr>
    </w:p>
    <w:p w:rsidR="00820ADF" w:rsidRDefault="00820ADF" w:rsidP="00FC7E6E">
      <w:pPr>
        <w:jc w:val="center"/>
        <w:rPr>
          <w:b/>
          <w:sz w:val="25"/>
          <w:szCs w:val="25"/>
          <w:highlight w:val="yellow"/>
        </w:rPr>
      </w:pPr>
    </w:p>
    <w:p w:rsidR="00820ADF" w:rsidRDefault="00820ADF" w:rsidP="00FC7E6E">
      <w:pPr>
        <w:jc w:val="center"/>
        <w:rPr>
          <w:b/>
          <w:sz w:val="25"/>
          <w:szCs w:val="25"/>
          <w:highlight w:val="yellow"/>
        </w:rPr>
      </w:pPr>
    </w:p>
    <w:p w:rsidR="00FC7E6E" w:rsidRDefault="00FC7E6E" w:rsidP="00FC7E6E">
      <w:pPr>
        <w:jc w:val="center"/>
        <w:rPr>
          <w:b/>
          <w:sz w:val="25"/>
          <w:szCs w:val="25"/>
          <w:highlight w:val="yellow"/>
        </w:rPr>
      </w:pPr>
    </w:p>
    <w:p w:rsidR="00FC7E6E" w:rsidRDefault="00FC7E6E" w:rsidP="00FC7E6E">
      <w:pPr>
        <w:jc w:val="center"/>
        <w:rPr>
          <w:b/>
          <w:sz w:val="25"/>
          <w:szCs w:val="25"/>
          <w:highlight w:val="yellow"/>
        </w:rPr>
      </w:pPr>
    </w:p>
    <w:p w:rsidR="00FC7E6E" w:rsidRDefault="00FC7E6E" w:rsidP="00FC7E6E">
      <w:pPr>
        <w:jc w:val="center"/>
        <w:rPr>
          <w:b/>
          <w:sz w:val="25"/>
          <w:szCs w:val="25"/>
          <w:highlight w:val="yellow"/>
        </w:rPr>
      </w:pPr>
    </w:p>
    <w:p w:rsidR="00FC7E6E" w:rsidRDefault="00FC7E6E" w:rsidP="00FC7E6E">
      <w:pPr>
        <w:jc w:val="center"/>
        <w:rPr>
          <w:b/>
          <w:sz w:val="25"/>
          <w:szCs w:val="25"/>
          <w:highlight w:val="yellow"/>
        </w:rPr>
      </w:pPr>
    </w:p>
    <w:p w:rsidR="00FC7E6E" w:rsidRDefault="00FC7E6E" w:rsidP="00FC7E6E">
      <w:pPr>
        <w:jc w:val="center"/>
        <w:rPr>
          <w:b/>
          <w:sz w:val="25"/>
          <w:szCs w:val="25"/>
          <w:highlight w:val="yellow"/>
        </w:rPr>
      </w:pPr>
    </w:p>
    <w:p w:rsidR="00FC7E6E" w:rsidRDefault="00FC7E6E" w:rsidP="00FC7E6E">
      <w:pPr>
        <w:jc w:val="center"/>
        <w:rPr>
          <w:b/>
          <w:sz w:val="25"/>
          <w:szCs w:val="25"/>
          <w:highlight w:val="yellow"/>
        </w:rPr>
      </w:pPr>
    </w:p>
    <w:p w:rsidR="00FC7E6E" w:rsidRDefault="00FC7E6E" w:rsidP="00FC7E6E">
      <w:pPr>
        <w:jc w:val="center"/>
        <w:rPr>
          <w:b/>
          <w:sz w:val="25"/>
          <w:szCs w:val="25"/>
          <w:highlight w:val="yellow"/>
        </w:rPr>
      </w:pPr>
    </w:p>
    <w:p w:rsidR="00FC7E6E" w:rsidRDefault="00FC7E6E" w:rsidP="00FC7E6E">
      <w:pPr>
        <w:jc w:val="center"/>
        <w:rPr>
          <w:b/>
          <w:sz w:val="25"/>
          <w:szCs w:val="25"/>
          <w:highlight w:val="yellow"/>
        </w:rPr>
      </w:pPr>
    </w:p>
    <w:p w:rsidR="00FC7E6E" w:rsidRDefault="00FC7E6E" w:rsidP="00FC7E6E">
      <w:pPr>
        <w:jc w:val="center"/>
        <w:rPr>
          <w:b/>
          <w:sz w:val="25"/>
          <w:szCs w:val="25"/>
          <w:highlight w:val="yellow"/>
        </w:rPr>
      </w:pPr>
    </w:p>
    <w:p w:rsidR="00FC7E6E" w:rsidRDefault="00FC7E6E" w:rsidP="00FC7E6E">
      <w:pPr>
        <w:jc w:val="center"/>
        <w:rPr>
          <w:b/>
          <w:sz w:val="25"/>
          <w:szCs w:val="25"/>
          <w:highlight w:val="yellow"/>
        </w:rPr>
      </w:pPr>
    </w:p>
    <w:p w:rsidR="00CE519E" w:rsidRDefault="00CE519E" w:rsidP="00FC7E6E">
      <w:pPr>
        <w:jc w:val="center"/>
        <w:rPr>
          <w:b/>
          <w:sz w:val="25"/>
          <w:szCs w:val="25"/>
          <w:highlight w:val="yellow"/>
        </w:rPr>
      </w:pPr>
    </w:p>
    <w:p w:rsidR="00632760" w:rsidRDefault="00632760" w:rsidP="00FC7E6E">
      <w:pPr>
        <w:jc w:val="center"/>
        <w:rPr>
          <w:b/>
          <w:sz w:val="25"/>
          <w:szCs w:val="25"/>
          <w:highlight w:val="yellow"/>
        </w:rPr>
      </w:pPr>
    </w:p>
    <w:p w:rsidR="00FC7E6E" w:rsidRDefault="00FC7E6E" w:rsidP="00FC7E6E">
      <w:pPr>
        <w:jc w:val="center"/>
        <w:rPr>
          <w:b/>
          <w:sz w:val="25"/>
          <w:szCs w:val="25"/>
          <w:highlight w:val="yellow"/>
        </w:rPr>
      </w:pPr>
    </w:p>
    <w:p w:rsidR="00FC7E6E" w:rsidRDefault="00FC7E6E" w:rsidP="00FC7E6E">
      <w:pPr>
        <w:jc w:val="center"/>
        <w:rPr>
          <w:b/>
          <w:sz w:val="25"/>
          <w:szCs w:val="25"/>
          <w:highlight w:val="yellow"/>
        </w:rPr>
      </w:pPr>
    </w:p>
    <w:p w:rsidR="00FC7E6E" w:rsidRDefault="00FC7E6E" w:rsidP="00FC7E6E">
      <w:pPr>
        <w:jc w:val="center"/>
        <w:rPr>
          <w:b/>
          <w:sz w:val="25"/>
          <w:szCs w:val="25"/>
          <w:highlight w:val="yellow"/>
        </w:rPr>
      </w:pPr>
    </w:p>
    <w:p w:rsidR="00FC7E6E" w:rsidRDefault="00FC7E6E" w:rsidP="00FC7E6E">
      <w:pPr>
        <w:jc w:val="center"/>
        <w:rPr>
          <w:b/>
          <w:sz w:val="25"/>
          <w:szCs w:val="25"/>
          <w:highlight w:val="yellow"/>
        </w:rPr>
      </w:pPr>
    </w:p>
    <w:p w:rsidR="00FC7E6E" w:rsidRDefault="00FC7E6E" w:rsidP="00FC7E6E">
      <w:pPr>
        <w:jc w:val="center"/>
        <w:rPr>
          <w:b/>
          <w:sz w:val="28"/>
          <w:szCs w:val="28"/>
        </w:rPr>
      </w:pPr>
      <w:r w:rsidRPr="00843FBF">
        <w:rPr>
          <w:b/>
          <w:sz w:val="28"/>
          <w:szCs w:val="28"/>
        </w:rPr>
        <w:lastRenderedPageBreak/>
        <w:t xml:space="preserve">Финансово-экономическое обоснование к проекту решения </w:t>
      </w:r>
    </w:p>
    <w:p w:rsidR="00FC7E6E" w:rsidRPr="00843FBF" w:rsidRDefault="00FC7E6E" w:rsidP="00FC7E6E">
      <w:pPr>
        <w:ind w:right="282"/>
        <w:jc w:val="center"/>
        <w:rPr>
          <w:b/>
          <w:sz w:val="28"/>
          <w:szCs w:val="28"/>
        </w:rPr>
      </w:pPr>
      <w:r w:rsidRPr="00843FBF">
        <w:rPr>
          <w:b/>
          <w:sz w:val="28"/>
          <w:szCs w:val="28"/>
        </w:rPr>
        <w:t>«</w:t>
      </w:r>
      <w:r>
        <w:rPr>
          <w:b/>
          <w:sz w:val="28"/>
          <w:szCs w:val="28"/>
        </w:rPr>
        <w:t>О порядке предоставления иных межбюджетных трансфертов из бюджета Ярославского муниципального района бюджетам поселений, входящи</w:t>
      </w:r>
      <w:r w:rsidR="00BC5EE2">
        <w:rPr>
          <w:b/>
          <w:sz w:val="28"/>
          <w:szCs w:val="28"/>
        </w:rPr>
        <w:t>м</w:t>
      </w:r>
      <w:r>
        <w:rPr>
          <w:b/>
          <w:sz w:val="28"/>
          <w:szCs w:val="28"/>
        </w:rPr>
        <w:t xml:space="preserve"> в состав Ярославского муниципального района</w:t>
      </w:r>
      <w:r w:rsidRPr="00843FBF">
        <w:rPr>
          <w:b/>
          <w:sz w:val="28"/>
          <w:szCs w:val="28"/>
        </w:rPr>
        <w:t>»</w:t>
      </w:r>
    </w:p>
    <w:p w:rsidR="00FC7E6E" w:rsidRPr="007B5FB8" w:rsidRDefault="00FC7E6E" w:rsidP="00FC7E6E">
      <w:pPr>
        <w:jc w:val="center"/>
        <w:rPr>
          <w:b/>
          <w:sz w:val="28"/>
          <w:szCs w:val="28"/>
        </w:rPr>
      </w:pPr>
    </w:p>
    <w:p w:rsidR="00FC7E6E" w:rsidRPr="007B5FB8" w:rsidRDefault="00FC7E6E" w:rsidP="00FC7E6E">
      <w:pPr>
        <w:jc w:val="center"/>
        <w:rPr>
          <w:b/>
          <w:sz w:val="28"/>
          <w:szCs w:val="28"/>
        </w:rPr>
      </w:pPr>
    </w:p>
    <w:p w:rsidR="00FC7E6E" w:rsidRDefault="00FC7E6E" w:rsidP="00BD6D85">
      <w:pPr>
        <w:pStyle w:val="ac"/>
        <w:tabs>
          <w:tab w:val="left" w:pos="993"/>
        </w:tabs>
        <w:spacing w:after="0" w:line="240" w:lineRule="auto"/>
        <w:ind w:left="0" w:firstLine="709"/>
        <w:jc w:val="both"/>
        <w:rPr>
          <w:rFonts w:ascii="Times New Roman" w:hAnsi="Times New Roman"/>
          <w:sz w:val="28"/>
          <w:szCs w:val="28"/>
        </w:rPr>
      </w:pPr>
      <w:r w:rsidRPr="005F578B">
        <w:rPr>
          <w:rFonts w:ascii="Times New Roman" w:hAnsi="Times New Roman"/>
          <w:sz w:val="28"/>
          <w:szCs w:val="28"/>
        </w:rPr>
        <w:t>В связи со сложным финансовым положением поселений Ярос</w:t>
      </w:r>
      <w:r>
        <w:rPr>
          <w:rFonts w:ascii="Times New Roman" w:hAnsi="Times New Roman"/>
          <w:sz w:val="28"/>
          <w:szCs w:val="28"/>
        </w:rPr>
        <w:t>лавского муниципального района,</w:t>
      </w:r>
      <w:r w:rsidRPr="005F578B">
        <w:rPr>
          <w:rFonts w:ascii="Times New Roman" w:hAnsi="Times New Roman"/>
          <w:sz w:val="28"/>
          <w:szCs w:val="28"/>
        </w:rPr>
        <w:t xml:space="preserve"> в целях оказания финансовой поддержки поселениям</w:t>
      </w:r>
      <w:r>
        <w:rPr>
          <w:rFonts w:ascii="Times New Roman" w:hAnsi="Times New Roman"/>
          <w:sz w:val="28"/>
          <w:szCs w:val="28"/>
        </w:rPr>
        <w:t>,</w:t>
      </w:r>
      <w:r w:rsidRPr="005F578B">
        <w:rPr>
          <w:rFonts w:ascii="Times New Roman" w:hAnsi="Times New Roman"/>
          <w:sz w:val="28"/>
          <w:szCs w:val="28"/>
        </w:rPr>
        <w:t xml:space="preserve"> Управлением финансов и социально</w:t>
      </w:r>
      <w:r w:rsidR="00ED6F5F">
        <w:rPr>
          <w:rFonts w:ascii="Times New Roman" w:hAnsi="Times New Roman"/>
          <w:sz w:val="28"/>
          <w:szCs w:val="28"/>
        </w:rPr>
        <w:t xml:space="preserve"> – </w:t>
      </w:r>
      <w:r w:rsidRPr="005F578B">
        <w:rPr>
          <w:rFonts w:ascii="Times New Roman" w:hAnsi="Times New Roman"/>
          <w:sz w:val="28"/>
          <w:szCs w:val="28"/>
        </w:rPr>
        <w:t>экономического развития Администрации ЯМР разработа</w:t>
      </w:r>
      <w:r w:rsidR="00ED6F5F">
        <w:rPr>
          <w:rFonts w:ascii="Times New Roman" w:hAnsi="Times New Roman"/>
          <w:sz w:val="28"/>
          <w:szCs w:val="28"/>
        </w:rPr>
        <w:t>н</w:t>
      </w:r>
      <w:r w:rsidRPr="005F578B">
        <w:rPr>
          <w:rFonts w:ascii="Times New Roman" w:hAnsi="Times New Roman"/>
          <w:sz w:val="28"/>
          <w:szCs w:val="28"/>
        </w:rPr>
        <w:t xml:space="preserve"> Порядок предоставления иных межбюджетных трансфертов из бюджета Ярославского муниципального района бюджетам поселений, входящи</w:t>
      </w:r>
      <w:r w:rsidR="00BC5EE2">
        <w:rPr>
          <w:rFonts w:ascii="Times New Roman" w:hAnsi="Times New Roman"/>
          <w:sz w:val="28"/>
          <w:szCs w:val="28"/>
        </w:rPr>
        <w:t>м</w:t>
      </w:r>
      <w:r w:rsidRPr="005F578B">
        <w:rPr>
          <w:rFonts w:ascii="Times New Roman" w:hAnsi="Times New Roman"/>
          <w:sz w:val="28"/>
          <w:szCs w:val="28"/>
        </w:rPr>
        <w:t xml:space="preserve"> в состав Ярославского муниципаль</w:t>
      </w:r>
      <w:r w:rsidR="00BC5EE2">
        <w:rPr>
          <w:rFonts w:ascii="Times New Roman" w:hAnsi="Times New Roman"/>
          <w:sz w:val="28"/>
          <w:szCs w:val="28"/>
        </w:rPr>
        <w:t>ного района</w:t>
      </w:r>
      <w:r w:rsidRPr="005F578B">
        <w:rPr>
          <w:rFonts w:ascii="Times New Roman" w:hAnsi="Times New Roman"/>
          <w:sz w:val="28"/>
          <w:szCs w:val="28"/>
        </w:rPr>
        <w:t>.</w:t>
      </w:r>
    </w:p>
    <w:p w:rsidR="00FC7E6E" w:rsidRPr="00C81A98" w:rsidRDefault="00FC7E6E" w:rsidP="00BD6D85">
      <w:pPr>
        <w:ind w:firstLine="709"/>
        <w:jc w:val="both"/>
        <w:rPr>
          <w:b/>
          <w:sz w:val="25"/>
          <w:szCs w:val="25"/>
        </w:rPr>
      </w:pPr>
      <w:r>
        <w:rPr>
          <w:sz w:val="28"/>
          <w:szCs w:val="28"/>
        </w:rPr>
        <w:t xml:space="preserve">Предварительный расчет необходимых средств составит </w:t>
      </w:r>
      <w:r w:rsidR="00BC5EE2">
        <w:rPr>
          <w:sz w:val="28"/>
          <w:szCs w:val="28"/>
        </w:rPr>
        <w:t>3</w:t>
      </w:r>
      <w:r>
        <w:rPr>
          <w:sz w:val="28"/>
          <w:szCs w:val="28"/>
        </w:rPr>
        <w:t xml:space="preserve"> </w:t>
      </w:r>
      <w:r w:rsidRPr="005F578B">
        <w:rPr>
          <w:sz w:val="28"/>
          <w:szCs w:val="28"/>
        </w:rPr>
        <w:t>000 000,00</w:t>
      </w:r>
      <w:r>
        <w:rPr>
          <w:sz w:val="28"/>
          <w:szCs w:val="28"/>
        </w:rPr>
        <w:t xml:space="preserve"> рублей.</w:t>
      </w:r>
    </w:p>
    <w:p w:rsidR="00FC7E6E" w:rsidRDefault="00FC7E6E" w:rsidP="00BD6D85">
      <w:pPr>
        <w:ind w:firstLine="709"/>
        <w:jc w:val="both"/>
        <w:rPr>
          <w:b/>
          <w:sz w:val="25"/>
          <w:szCs w:val="25"/>
          <w:highlight w:val="yellow"/>
        </w:rPr>
      </w:pPr>
    </w:p>
    <w:p w:rsidR="00FC7E6E" w:rsidRDefault="00FC7E6E" w:rsidP="00FC7E6E">
      <w:pPr>
        <w:ind w:left="-426"/>
        <w:jc w:val="center"/>
        <w:rPr>
          <w:b/>
          <w:sz w:val="25"/>
          <w:szCs w:val="25"/>
          <w:highlight w:val="yellow"/>
        </w:rPr>
      </w:pPr>
    </w:p>
    <w:p w:rsidR="00FC7E6E" w:rsidRDefault="00FC7E6E" w:rsidP="00FC7E6E">
      <w:pPr>
        <w:ind w:left="-426"/>
        <w:jc w:val="center"/>
        <w:rPr>
          <w:b/>
          <w:sz w:val="25"/>
          <w:szCs w:val="25"/>
          <w:highlight w:val="yellow"/>
        </w:rPr>
      </w:pPr>
    </w:p>
    <w:p w:rsidR="00466E4A" w:rsidRDefault="00466E4A" w:rsidP="00FC7E6E">
      <w:pPr>
        <w:ind w:left="-426"/>
        <w:jc w:val="center"/>
        <w:rPr>
          <w:b/>
          <w:sz w:val="25"/>
          <w:szCs w:val="25"/>
          <w:highlight w:val="yellow"/>
        </w:rPr>
      </w:pPr>
    </w:p>
    <w:p w:rsidR="00466E4A" w:rsidRDefault="00466E4A" w:rsidP="00FC7E6E">
      <w:pPr>
        <w:ind w:left="-426"/>
        <w:jc w:val="center"/>
        <w:rPr>
          <w:b/>
          <w:sz w:val="25"/>
          <w:szCs w:val="25"/>
          <w:highlight w:val="yellow"/>
        </w:rPr>
      </w:pPr>
    </w:p>
    <w:p w:rsidR="00FC7E6E" w:rsidRDefault="00FC7E6E" w:rsidP="00FC7E6E">
      <w:pPr>
        <w:ind w:left="-426"/>
        <w:jc w:val="center"/>
        <w:rPr>
          <w:b/>
          <w:sz w:val="25"/>
          <w:szCs w:val="25"/>
          <w:highlight w:val="yellow"/>
        </w:rPr>
      </w:pPr>
    </w:p>
    <w:tbl>
      <w:tblPr>
        <w:tblW w:w="10044" w:type="dxa"/>
        <w:tblInd w:w="108" w:type="dxa"/>
        <w:tblLook w:val="04A0"/>
      </w:tblPr>
      <w:tblGrid>
        <w:gridCol w:w="3652"/>
        <w:gridCol w:w="1045"/>
        <w:gridCol w:w="864"/>
        <w:gridCol w:w="926"/>
        <w:gridCol w:w="864"/>
        <w:gridCol w:w="1829"/>
        <w:gridCol w:w="864"/>
      </w:tblGrid>
      <w:tr w:rsidR="00FC7E6E" w:rsidRPr="00D27A13" w:rsidTr="00BF4060">
        <w:trPr>
          <w:gridAfter w:val="1"/>
          <w:wAfter w:w="864" w:type="dxa"/>
        </w:trPr>
        <w:tc>
          <w:tcPr>
            <w:tcW w:w="3652" w:type="dxa"/>
            <w:vAlign w:val="bottom"/>
          </w:tcPr>
          <w:p w:rsidR="00FC7E6E" w:rsidRPr="00D27A13" w:rsidRDefault="00FC7E6E" w:rsidP="008D3CAE">
            <w:pPr>
              <w:tabs>
                <w:tab w:val="left" w:pos="993"/>
              </w:tabs>
              <w:suppressAutoHyphens/>
              <w:ind w:left="-284" w:firstLine="284"/>
              <w:rPr>
                <w:sz w:val="28"/>
                <w:szCs w:val="28"/>
              </w:rPr>
            </w:pPr>
            <w:r w:rsidRPr="00D27A13">
              <w:rPr>
                <w:sz w:val="28"/>
                <w:szCs w:val="28"/>
              </w:rPr>
              <w:t xml:space="preserve">Руководитель                                                     </w:t>
            </w:r>
          </w:p>
        </w:tc>
        <w:tc>
          <w:tcPr>
            <w:tcW w:w="1045" w:type="dxa"/>
            <w:tcBorders>
              <w:bottom w:val="single" w:sz="4" w:space="0" w:color="auto"/>
            </w:tcBorders>
            <w:vAlign w:val="bottom"/>
          </w:tcPr>
          <w:p w:rsidR="00FC7E6E" w:rsidRPr="00D27A13" w:rsidRDefault="00FC7E6E" w:rsidP="008D3CAE">
            <w:pPr>
              <w:tabs>
                <w:tab w:val="left" w:pos="993"/>
              </w:tabs>
              <w:suppressAutoHyphens/>
              <w:jc w:val="center"/>
              <w:rPr>
                <w:sz w:val="28"/>
                <w:szCs w:val="28"/>
              </w:rPr>
            </w:pPr>
          </w:p>
        </w:tc>
        <w:tc>
          <w:tcPr>
            <w:tcW w:w="1790" w:type="dxa"/>
            <w:gridSpan w:val="2"/>
            <w:vAlign w:val="bottom"/>
          </w:tcPr>
          <w:p w:rsidR="00FC7E6E" w:rsidRPr="00D27A13" w:rsidRDefault="00FC7E6E" w:rsidP="008D3CAE">
            <w:pPr>
              <w:tabs>
                <w:tab w:val="left" w:pos="993"/>
              </w:tabs>
              <w:suppressAutoHyphens/>
              <w:jc w:val="center"/>
              <w:rPr>
                <w:sz w:val="28"/>
                <w:szCs w:val="28"/>
              </w:rPr>
            </w:pPr>
          </w:p>
        </w:tc>
        <w:tc>
          <w:tcPr>
            <w:tcW w:w="2693" w:type="dxa"/>
            <w:gridSpan w:val="2"/>
            <w:tcBorders>
              <w:bottom w:val="single" w:sz="4" w:space="0" w:color="auto"/>
            </w:tcBorders>
            <w:vAlign w:val="bottom"/>
          </w:tcPr>
          <w:p w:rsidR="00FC7E6E" w:rsidRPr="00D27A13" w:rsidRDefault="00FC7E6E" w:rsidP="008D3CAE">
            <w:pPr>
              <w:tabs>
                <w:tab w:val="left" w:pos="993"/>
              </w:tabs>
              <w:suppressAutoHyphens/>
              <w:ind w:right="-675"/>
              <w:jc w:val="center"/>
              <w:rPr>
                <w:sz w:val="28"/>
                <w:szCs w:val="28"/>
              </w:rPr>
            </w:pPr>
            <w:r w:rsidRPr="00D27A13">
              <w:rPr>
                <w:sz w:val="28"/>
                <w:szCs w:val="28"/>
              </w:rPr>
              <w:t xml:space="preserve">   А.Ю. Леонова</w:t>
            </w:r>
          </w:p>
        </w:tc>
      </w:tr>
      <w:tr w:rsidR="00FC7E6E" w:rsidRPr="00D27A13" w:rsidTr="00BF4060">
        <w:tc>
          <w:tcPr>
            <w:tcW w:w="3652" w:type="dxa"/>
            <w:vAlign w:val="bottom"/>
          </w:tcPr>
          <w:p w:rsidR="00BC5EE2" w:rsidRDefault="00BC5EE2" w:rsidP="008D3CAE">
            <w:pPr>
              <w:tabs>
                <w:tab w:val="left" w:pos="993"/>
              </w:tabs>
              <w:suppressAutoHyphens/>
              <w:jc w:val="center"/>
              <w:rPr>
                <w:sz w:val="28"/>
                <w:szCs w:val="28"/>
              </w:rPr>
            </w:pPr>
          </w:p>
          <w:p w:rsidR="00FC7E6E" w:rsidRPr="00D27A13" w:rsidRDefault="00FC7E6E" w:rsidP="008D3CAE">
            <w:pPr>
              <w:tabs>
                <w:tab w:val="left" w:pos="993"/>
              </w:tabs>
              <w:suppressAutoHyphens/>
              <w:jc w:val="center"/>
              <w:rPr>
                <w:sz w:val="28"/>
                <w:szCs w:val="28"/>
              </w:rPr>
            </w:pPr>
            <w:r w:rsidRPr="00D27A13">
              <w:rPr>
                <w:sz w:val="28"/>
                <w:szCs w:val="28"/>
              </w:rPr>
              <w:t xml:space="preserve">                                                   </w:t>
            </w:r>
          </w:p>
        </w:tc>
        <w:tc>
          <w:tcPr>
            <w:tcW w:w="1909" w:type="dxa"/>
            <w:gridSpan w:val="2"/>
            <w:tcBorders>
              <w:top w:val="single" w:sz="4" w:space="0" w:color="auto"/>
            </w:tcBorders>
          </w:tcPr>
          <w:p w:rsidR="00FC7E6E" w:rsidRPr="00D27A13" w:rsidRDefault="00FC7E6E" w:rsidP="00BC5EE2">
            <w:pPr>
              <w:tabs>
                <w:tab w:val="left" w:pos="993"/>
              </w:tabs>
              <w:suppressAutoHyphens/>
              <w:jc w:val="center"/>
              <w:rPr>
                <w:sz w:val="20"/>
                <w:szCs w:val="20"/>
              </w:rPr>
            </w:pPr>
            <w:r w:rsidRPr="00D27A13">
              <w:rPr>
                <w:sz w:val="20"/>
                <w:szCs w:val="20"/>
              </w:rPr>
              <w:t>(подпись)</w:t>
            </w:r>
          </w:p>
        </w:tc>
        <w:tc>
          <w:tcPr>
            <w:tcW w:w="1790" w:type="dxa"/>
            <w:gridSpan w:val="2"/>
          </w:tcPr>
          <w:p w:rsidR="00FC7E6E" w:rsidRPr="00D27A13" w:rsidRDefault="00FC7E6E" w:rsidP="00BC5EE2">
            <w:pPr>
              <w:tabs>
                <w:tab w:val="left" w:pos="993"/>
              </w:tabs>
              <w:suppressAutoHyphens/>
              <w:jc w:val="center"/>
              <w:rPr>
                <w:sz w:val="20"/>
                <w:szCs w:val="20"/>
              </w:rPr>
            </w:pPr>
          </w:p>
        </w:tc>
        <w:tc>
          <w:tcPr>
            <w:tcW w:w="2693" w:type="dxa"/>
            <w:gridSpan w:val="2"/>
            <w:tcBorders>
              <w:top w:val="single" w:sz="4" w:space="0" w:color="auto"/>
            </w:tcBorders>
          </w:tcPr>
          <w:p w:rsidR="00FC7E6E" w:rsidRPr="00D27A13" w:rsidRDefault="00FC7E6E" w:rsidP="00BC5EE2">
            <w:pPr>
              <w:tabs>
                <w:tab w:val="left" w:pos="993"/>
              </w:tabs>
              <w:suppressAutoHyphens/>
              <w:jc w:val="center"/>
              <w:rPr>
                <w:sz w:val="20"/>
                <w:szCs w:val="20"/>
              </w:rPr>
            </w:pPr>
            <w:r w:rsidRPr="00D27A13">
              <w:rPr>
                <w:sz w:val="20"/>
                <w:szCs w:val="20"/>
              </w:rPr>
              <w:t>(расшифровка подписи)</w:t>
            </w:r>
          </w:p>
        </w:tc>
      </w:tr>
      <w:tr w:rsidR="00FC7E6E" w:rsidRPr="00D27A13" w:rsidTr="00BF4060">
        <w:tc>
          <w:tcPr>
            <w:tcW w:w="3652" w:type="dxa"/>
            <w:vAlign w:val="bottom"/>
          </w:tcPr>
          <w:p w:rsidR="00FC7E6E" w:rsidRPr="00D27A13" w:rsidRDefault="00FC7E6E" w:rsidP="008D3CAE">
            <w:pPr>
              <w:tabs>
                <w:tab w:val="left" w:pos="993"/>
              </w:tabs>
              <w:suppressAutoHyphens/>
              <w:rPr>
                <w:sz w:val="28"/>
                <w:szCs w:val="28"/>
              </w:rPr>
            </w:pPr>
            <w:r w:rsidRPr="00D27A13">
              <w:rPr>
                <w:sz w:val="28"/>
                <w:szCs w:val="28"/>
              </w:rPr>
              <w:t xml:space="preserve">Начальник отдела по  </w:t>
            </w:r>
          </w:p>
          <w:p w:rsidR="00FC7E6E" w:rsidRPr="00D27A13" w:rsidRDefault="00FC7E6E" w:rsidP="008D3CAE">
            <w:pPr>
              <w:tabs>
                <w:tab w:val="left" w:pos="993"/>
              </w:tabs>
              <w:suppressAutoHyphens/>
              <w:rPr>
                <w:sz w:val="28"/>
                <w:szCs w:val="28"/>
              </w:rPr>
            </w:pPr>
            <w:r w:rsidRPr="00D27A13">
              <w:rPr>
                <w:sz w:val="28"/>
                <w:szCs w:val="28"/>
              </w:rPr>
              <w:t>расходам  бюджета</w:t>
            </w:r>
          </w:p>
        </w:tc>
        <w:tc>
          <w:tcPr>
            <w:tcW w:w="1909" w:type="dxa"/>
            <w:gridSpan w:val="2"/>
            <w:tcBorders>
              <w:bottom w:val="single" w:sz="4" w:space="0" w:color="auto"/>
            </w:tcBorders>
            <w:vAlign w:val="bottom"/>
          </w:tcPr>
          <w:p w:rsidR="00FC7E6E" w:rsidRPr="00D27A13" w:rsidRDefault="00FC7E6E" w:rsidP="008D3CAE">
            <w:pPr>
              <w:tabs>
                <w:tab w:val="left" w:pos="993"/>
              </w:tabs>
              <w:suppressAutoHyphens/>
              <w:jc w:val="center"/>
              <w:rPr>
                <w:sz w:val="28"/>
                <w:szCs w:val="28"/>
              </w:rPr>
            </w:pPr>
          </w:p>
        </w:tc>
        <w:tc>
          <w:tcPr>
            <w:tcW w:w="1790" w:type="dxa"/>
            <w:gridSpan w:val="2"/>
            <w:vAlign w:val="bottom"/>
          </w:tcPr>
          <w:p w:rsidR="00FC7E6E" w:rsidRPr="00D27A13" w:rsidRDefault="00FC7E6E" w:rsidP="008D3CAE">
            <w:pPr>
              <w:tabs>
                <w:tab w:val="left" w:pos="993"/>
              </w:tabs>
              <w:suppressAutoHyphens/>
              <w:jc w:val="center"/>
              <w:rPr>
                <w:sz w:val="28"/>
                <w:szCs w:val="28"/>
              </w:rPr>
            </w:pPr>
          </w:p>
        </w:tc>
        <w:tc>
          <w:tcPr>
            <w:tcW w:w="2693" w:type="dxa"/>
            <w:gridSpan w:val="2"/>
            <w:tcBorders>
              <w:bottom w:val="single" w:sz="4" w:space="0" w:color="auto"/>
            </w:tcBorders>
            <w:vAlign w:val="bottom"/>
          </w:tcPr>
          <w:p w:rsidR="00FC7E6E" w:rsidRPr="00D27A13" w:rsidRDefault="00FC7E6E" w:rsidP="008D3CAE">
            <w:pPr>
              <w:tabs>
                <w:tab w:val="left" w:pos="993"/>
              </w:tabs>
              <w:suppressAutoHyphens/>
              <w:jc w:val="center"/>
              <w:rPr>
                <w:sz w:val="28"/>
                <w:szCs w:val="28"/>
              </w:rPr>
            </w:pPr>
            <w:r w:rsidRPr="00D27A13">
              <w:rPr>
                <w:sz w:val="28"/>
                <w:szCs w:val="28"/>
              </w:rPr>
              <w:t>О.В. Крюкова</w:t>
            </w:r>
          </w:p>
        </w:tc>
      </w:tr>
      <w:tr w:rsidR="00FC7E6E" w:rsidRPr="00D27A13" w:rsidTr="00BF4060">
        <w:tc>
          <w:tcPr>
            <w:tcW w:w="3652" w:type="dxa"/>
            <w:vAlign w:val="bottom"/>
          </w:tcPr>
          <w:p w:rsidR="00FC7E6E" w:rsidRPr="00D27A13" w:rsidRDefault="00FC7E6E" w:rsidP="008D3CAE">
            <w:pPr>
              <w:tabs>
                <w:tab w:val="left" w:pos="993"/>
              </w:tabs>
              <w:suppressAutoHyphens/>
              <w:jc w:val="center"/>
              <w:rPr>
                <w:sz w:val="28"/>
                <w:szCs w:val="28"/>
              </w:rPr>
            </w:pPr>
          </w:p>
        </w:tc>
        <w:tc>
          <w:tcPr>
            <w:tcW w:w="1909" w:type="dxa"/>
            <w:gridSpan w:val="2"/>
            <w:tcBorders>
              <w:top w:val="single" w:sz="4" w:space="0" w:color="auto"/>
            </w:tcBorders>
          </w:tcPr>
          <w:p w:rsidR="00FC7E6E" w:rsidRPr="00D27A13" w:rsidRDefault="00FC7E6E" w:rsidP="00BC5EE2">
            <w:pPr>
              <w:tabs>
                <w:tab w:val="left" w:pos="993"/>
              </w:tabs>
              <w:suppressAutoHyphens/>
              <w:jc w:val="center"/>
              <w:rPr>
                <w:sz w:val="20"/>
                <w:szCs w:val="20"/>
              </w:rPr>
            </w:pPr>
            <w:r w:rsidRPr="00D27A13">
              <w:rPr>
                <w:sz w:val="20"/>
                <w:szCs w:val="20"/>
              </w:rPr>
              <w:t>(подпись)</w:t>
            </w:r>
          </w:p>
        </w:tc>
        <w:tc>
          <w:tcPr>
            <w:tcW w:w="1790" w:type="dxa"/>
            <w:gridSpan w:val="2"/>
          </w:tcPr>
          <w:p w:rsidR="00FC7E6E" w:rsidRPr="00D27A13" w:rsidRDefault="00FC7E6E" w:rsidP="00BC5EE2">
            <w:pPr>
              <w:tabs>
                <w:tab w:val="left" w:pos="993"/>
              </w:tabs>
              <w:suppressAutoHyphens/>
              <w:jc w:val="center"/>
              <w:rPr>
                <w:sz w:val="20"/>
                <w:szCs w:val="20"/>
              </w:rPr>
            </w:pPr>
          </w:p>
        </w:tc>
        <w:tc>
          <w:tcPr>
            <w:tcW w:w="2693" w:type="dxa"/>
            <w:gridSpan w:val="2"/>
            <w:tcBorders>
              <w:top w:val="single" w:sz="4" w:space="0" w:color="auto"/>
            </w:tcBorders>
          </w:tcPr>
          <w:p w:rsidR="00FC7E6E" w:rsidRPr="00D27A13" w:rsidRDefault="00FC7E6E" w:rsidP="00BC5EE2">
            <w:pPr>
              <w:tabs>
                <w:tab w:val="left" w:pos="993"/>
              </w:tabs>
              <w:suppressAutoHyphens/>
              <w:jc w:val="center"/>
              <w:rPr>
                <w:sz w:val="20"/>
                <w:szCs w:val="20"/>
              </w:rPr>
            </w:pPr>
            <w:r w:rsidRPr="00D27A13">
              <w:rPr>
                <w:sz w:val="20"/>
                <w:szCs w:val="20"/>
              </w:rPr>
              <w:t>(расшифровка подписи)</w:t>
            </w:r>
          </w:p>
        </w:tc>
      </w:tr>
    </w:tbl>
    <w:p w:rsidR="00DD6BB6" w:rsidRDefault="00DD6BB6" w:rsidP="00632760"/>
    <w:sectPr w:rsidR="00DD6BB6" w:rsidSect="00CE519E">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0D8485A"/>
    <w:multiLevelType w:val="hybridMultilevel"/>
    <w:tmpl w:val="838C2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5802DA"/>
    <w:multiLevelType w:val="hybridMultilevel"/>
    <w:tmpl w:val="97F4EC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8B62762"/>
    <w:multiLevelType w:val="hybridMultilevel"/>
    <w:tmpl w:val="67E67F72"/>
    <w:lvl w:ilvl="0" w:tplc="88243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FC7E6E"/>
    <w:rsid w:val="00041A3B"/>
    <w:rsid w:val="00070DFB"/>
    <w:rsid w:val="00072ADE"/>
    <w:rsid w:val="000C7DD4"/>
    <w:rsid w:val="0012129C"/>
    <w:rsid w:val="00123EC3"/>
    <w:rsid w:val="00130806"/>
    <w:rsid w:val="00150E97"/>
    <w:rsid w:val="00153AA0"/>
    <w:rsid w:val="0016308C"/>
    <w:rsid w:val="001C75C9"/>
    <w:rsid w:val="001D37A0"/>
    <w:rsid w:val="002728D4"/>
    <w:rsid w:val="002A5D13"/>
    <w:rsid w:val="002F6D85"/>
    <w:rsid w:val="003214F4"/>
    <w:rsid w:val="003819C1"/>
    <w:rsid w:val="00397E39"/>
    <w:rsid w:val="003A6C51"/>
    <w:rsid w:val="003D10B7"/>
    <w:rsid w:val="003E49A7"/>
    <w:rsid w:val="00415169"/>
    <w:rsid w:val="00416DBA"/>
    <w:rsid w:val="0043272D"/>
    <w:rsid w:val="0046607D"/>
    <w:rsid w:val="00466E4A"/>
    <w:rsid w:val="00480711"/>
    <w:rsid w:val="004E71B1"/>
    <w:rsid w:val="00526995"/>
    <w:rsid w:val="00530C74"/>
    <w:rsid w:val="005319AD"/>
    <w:rsid w:val="005515C0"/>
    <w:rsid w:val="005578CC"/>
    <w:rsid w:val="00591F41"/>
    <w:rsid w:val="005A3753"/>
    <w:rsid w:val="005C0DAA"/>
    <w:rsid w:val="00612A61"/>
    <w:rsid w:val="00632760"/>
    <w:rsid w:val="006353CD"/>
    <w:rsid w:val="006849AE"/>
    <w:rsid w:val="006D1FA2"/>
    <w:rsid w:val="006F6F33"/>
    <w:rsid w:val="00712B77"/>
    <w:rsid w:val="00745FA1"/>
    <w:rsid w:val="007507F2"/>
    <w:rsid w:val="00754CE1"/>
    <w:rsid w:val="00772FAE"/>
    <w:rsid w:val="007B5FB8"/>
    <w:rsid w:val="00820ADF"/>
    <w:rsid w:val="00821EC7"/>
    <w:rsid w:val="00822648"/>
    <w:rsid w:val="008343D1"/>
    <w:rsid w:val="00855685"/>
    <w:rsid w:val="00864E49"/>
    <w:rsid w:val="0087010F"/>
    <w:rsid w:val="008716CC"/>
    <w:rsid w:val="00876D9F"/>
    <w:rsid w:val="00886E34"/>
    <w:rsid w:val="008D313B"/>
    <w:rsid w:val="008D497F"/>
    <w:rsid w:val="008D5814"/>
    <w:rsid w:val="00930581"/>
    <w:rsid w:val="009430CC"/>
    <w:rsid w:val="00965F51"/>
    <w:rsid w:val="009A3018"/>
    <w:rsid w:val="009C03E8"/>
    <w:rsid w:val="009D6F2C"/>
    <w:rsid w:val="009E2A1F"/>
    <w:rsid w:val="009E415B"/>
    <w:rsid w:val="00A669F0"/>
    <w:rsid w:val="00A878FD"/>
    <w:rsid w:val="00AC6260"/>
    <w:rsid w:val="00AD47BC"/>
    <w:rsid w:val="00B15493"/>
    <w:rsid w:val="00B513D4"/>
    <w:rsid w:val="00B52AAE"/>
    <w:rsid w:val="00B61907"/>
    <w:rsid w:val="00B82678"/>
    <w:rsid w:val="00BC1534"/>
    <w:rsid w:val="00BC5EE2"/>
    <w:rsid w:val="00BC6A69"/>
    <w:rsid w:val="00BD6D85"/>
    <w:rsid w:val="00BE4E5C"/>
    <w:rsid w:val="00BF3435"/>
    <w:rsid w:val="00BF4060"/>
    <w:rsid w:val="00C355DD"/>
    <w:rsid w:val="00C52253"/>
    <w:rsid w:val="00C66F11"/>
    <w:rsid w:val="00CC4675"/>
    <w:rsid w:val="00CC6829"/>
    <w:rsid w:val="00CD54F0"/>
    <w:rsid w:val="00CE1010"/>
    <w:rsid w:val="00CE519E"/>
    <w:rsid w:val="00CF580B"/>
    <w:rsid w:val="00CF72E9"/>
    <w:rsid w:val="00D00B29"/>
    <w:rsid w:val="00D46CD4"/>
    <w:rsid w:val="00D62B63"/>
    <w:rsid w:val="00DB6B00"/>
    <w:rsid w:val="00DD6BB6"/>
    <w:rsid w:val="00DE1D46"/>
    <w:rsid w:val="00E830E3"/>
    <w:rsid w:val="00E856A1"/>
    <w:rsid w:val="00EB0796"/>
    <w:rsid w:val="00EC150B"/>
    <w:rsid w:val="00ED6F5F"/>
    <w:rsid w:val="00EF48A5"/>
    <w:rsid w:val="00F23119"/>
    <w:rsid w:val="00F32641"/>
    <w:rsid w:val="00F50F03"/>
    <w:rsid w:val="00F66879"/>
    <w:rsid w:val="00F73AF2"/>
    <w:rsid w:val="00FC7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E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7E6E"/>
    <w:pPr>
      <w:keepNext/>
      <w:tabs>
        <w:tab w:val="num" w:pos="720"/>
      </w:tabs>
      <w:suppressAutoHyphens/>
      <w:ind w:left="720" w:hanging="360"/>
      <w:jc w:val="center"/>
      <w:outlineLvl w:val="0"/>
    </w:pPr>
    <w:rPr>
      <w:b/>
      <w:lang w:eastAsia="ar-SA"/>
    </w:rPr>
  </w:style>
  <w:style w:type="paragraph" w:styleId="2">
    <w:name w:val="heading 2"/>
    <w:basedOn w:val="a"/>
    <w:next w:val="a"/>
    <w:link w:val="20"/>
    <w:qFormat/>
    <w:rsid w:val="00FC7E6E"/>
    <w:pPr>
      <w:keepNext/>
      <w:tabs>
        <w:tab w:val="num" w:pos="1440"/>
      </w:tabs>
      <w:suppressAutoHyphens/>
      <w:ind w:left="1440" w:hanging="360"/>
      <w:outlineLvl w:val="1"/>
    </w:pPr>
    <w:rPr>
      <w:sz w:val="28"/>
      <w:lang w:eastAsia="ar-SA"/>
    </w:rPr>
  </w:style>
  <w:style w:type="paragraph" w:styleId="3">
    <w:name w:val="heading 3"/>
    <w:basedOn w:val="a"/>
    <w:next w:val="a"/>
    <w:link w:val="30"/>
    <w:qFormat/>
    <w:rsid w:val="00FC7E6E"/>
    <w:pPr>
      <w:keepNext/>
      <w:tabs>
        <w:tab w:val="num" w:pos="2160"/>
      </w:tabs>
      <w:suppressAutoHyphens/>
      <w:ind w:left="2160" w:hanging="180"/>
      <w:outlineLvl w:val="2"/>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E6E"/>
    <w:rPr>
      <w:rFonts w:ascii="Times New Roman" w:eastAsia="Times New Roman" w:hAnsi="Times New Roman" w:cs="Times New Roman"/>
      <w:b/>
      <w:sz w:val="24"/>
      <w:szCs w:val="24"/>
      <w:lang w:eastAsia="ar-SA"/>
    </w:rPr>
  </w:style>
  <w:style w:type="character" w:customStyle="1" w:styleId="20">
    <w:name w:val="Заголовок 2 Знак"/>
    <w:basedOn w:val="a0"/>
    <w:link w:val="2"/>
    <w:rsid w:val="00FC7E6E"/>
    <w:rPr>
      <w:rFonts w:ascii="Times New Roman" w:eastAsia="Times New Roman" w:hAnsi="Times New Roman" w:cs="Times New Roman"/>
      <w:sz w:val="28"/>
      <w:szCs w:val="24"/>
      <w:lang w:eastAsia="ar-SA"/>
    </w:rPr>
  </w:style>
  <w:style w:type="character" w:customStyle="1" w:styleId="30">
    <w:name w:val="Заголовок 3 Знак"/>
    <w:basedOn w:val="a0"/>
    <w:link w:val="3"/>
    <w:rsid w:val="00FC7E6E"/>
    <w:rPr>
      <w:rFonts w:ascii="Times New Roman" w:eastAsia="Times New Roman" w:hAnsi="Times New Roman" w:cs="Times New Roman"/>
      <w:b/>
      <w:bCs/>
      <w:sz w:val="28"/>
      <w:szCs w:val="24"/>
      <w:lang w:eastAsia="ar-SA"/>
    </w:rPr>
  </w:style>
  <w:style w:type="paragraph" w:styleId="a3">
    <w:name w:val="Title"/>
    <w:basedOn w:val="a"/>
    <w:next w:val="a4"/>
    <w:link w:val="a5"/>
    <w:qFormat/>
    <w:rsid w:val="00FC7E6E"/>
    <w:pPr>
      <w:suppressAutoHyphens/>
      <w:jc w:val="center"/>
    </w:pPr>
    <w:rPr>
      <w:b/>
      <w:sz w:val="28"/>
      <w:szCs w:val="20"/>
      <w:lang w:eastAsia="ar-SA"/>
    </w:rPr>
  </w:style>
  <w:style w:type="character" w:customStyle="1" w:styleId="a5">
    <w:name w:val="Название Знак"/>
    <w:basedOn w:val="a0"/>
    <w:link w:val="a3"/>
    <w:rsid w:val="00FC7E6E"/>
    <w:rPr>
      <w:rFonts w:ascii="Times New Roman" w:eastAsia="Times New Roman" w:hAnsi="Times New Roman" w:cs="Times New Roman"/>
      <w:b/>
      <w:sz w:val="28"/>
      <w:szCs w:val="20"/>
      <w:lang w:eastAsia="ar-SA"/>
    </w:rPr>
  </w:style>
  <w:style w:type="paragraph" w:styleId="a6">
    <w:name w:val="Body Text"/>
    <w:basedOn w:val="a"/>
    <w:link w:val="a7"/>
    <w:rsid w:val="00FC7E6E"/>
    <w:pPr>
      <w:jc w:val="both"/>
    </w:pPr>
  </w:style>
  <w:style w:type="character" w:customStyle="1" w:styleId="a7">
    <w:name w:val="Основной текст Знак"/>
    <w:basedOn w:val="a0"/>
    <w:link w:val="a6"/>
    <w:rsid w:val="00FC7E6E"/>
    <w:rPr>
      <w:rFonts w:ascii="Times New Roman" w:eastAsia="Times New Roman" w:hAnsi="Times New Roman" w:cs="Times New Roman"/>
      <w:sz w:val="24"/>
      <w:szCs w:val="24"/>
    </w:rPr>
  </w:style>
  <w:style w:type="paragraph" w:styleId="a8">
    <w:name w:val="Body Text Indent"/>
    <w:basedOn w:val="a"/>
    <w:link w:val="a9"/>
    <w:rsid w:val="00FC7E6E"/>
    <w:pPr>
      <w:spacing w:after="120"/>
      <w:ind w:left="283"/>
    </w:pPr>
  </w:style>
  <w:style w:type="character" w:customStyle="1" w:styleId="a9">
    <w:name w:val="Основной текст с отступом Знак"/>
    <w:basedOn w:val="a0"/>
    <w:link w:val="a8"/>
    <w:rsid w:val="00FC7E6E"/>
    <w:rPr>
      <w:rFonts w:ascii="Times New Roman" w:eastAsia="Times New Roman" w:hAnsi="Times New Roman" w:cs="Times New Roman"/>
      <w:sz w:val="24"/>
      <w:szCs w:val="24"/>
    </w:rPr>
  </w:style>
  <w:style w:type="paragraph" w:customStyle="1" w:styleId="ConsPlusTitle">
    <w:name w:val="ConsPlusTitle"/>
    <w:rsid w:val="00FC7E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header"/>
    <w:basedOn w:val="a"/>
    <w:link w:val="ab"/>
    <w:uiPriority w:val="99"/>
    <w:rsid w:val="00FC7E6E"/>
    <w:pPr>
      <w:tabs>
        <w:tab w:val="center" w:pos="4153"/>
        <w:tab w:val="right" w:pos="8306"/>
      </w:tabs>
    </w:pPr>
    <w:rPr>
      <w:sz w:val="20"/>
      <w:szCs w:val="20"/>
    </w:rPr>
  </w:style>
  <w:style w:type="character" w:customStyle="1" w:styleId="ab">
    <w:name w:val="Верхний колонтитул Знак"/>
    <w:basedOn w:val="a0"/>
    <w:link w:val="aa"/>
    <w:uiPriority w:val="99"/>
    <w:rsid w:val="00FC7E6E"/>
    <w:rPr>
      <w:rFonts w:ascii="Times New Roman" w:eastAsia="Times New Roman" w:hAnsi="Times New Roman" w:cs="Times New Roman"/>
      <w:sz w:val="20"/>
      <w:szCs w:val="20"/>
      <w:lang w:eastAsia="ru-RU"/>
    </w:rPr>
  </w:style>
  <w:style w:type="paragraph" w:customStyle="1" w:styleId="ConsPlusNormal">
    <w:name w:val="ConsPlusNormal"/>
    <w:rsid w:val="00FC7E6E"/>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c">
    <w:name w:val="List Paragraph"/>
    <w:basedOn w:val="a"/>
    <w:uiPriority w:val="34"/>
    <w:qFormat/>
    <w:rsid w:val="00FC7E6E"/>
    <w:pPr>
      <w:spacing w:after="200" w:line="276" w:lineRule="auto"/>
      <w:ind w:left="720"/>
      <w:contextualSpacing/>
    </w:pPr>
    <w:rPr>
      <w:rFonts w:ascii="Calibri" w:hAnsi="Calibri"/>
      <w:sz w:val="22"/>
      <w:szCs w:val="22"/>
    </w:rPr>
  </w:style>
  <w:style w:type="paragraph" w:customStyle="1" w:styleId="headertext">
    <w:name w:val="headertext"/>
    <w:basedOn w:val="a"/>
    <w:rsid w:val="00FC7E6E"/>
    <w:pPr>
      <w:spacing w:before="100" w:beforeAutospacing="1" w:after="100" w:afterAutospacing="1"/>
    </w:pPr>
  </w:style>
  <w:style w:type="paragraph" w:customStyle="1" w:styleId="formattext">
    <w:name w:val="formattext"/>
    <w:basedOn w:val="a"/>
    <w:rsid w:val="00FC7E6E"/>
    <w:pPr>
      <w:spacing w:before="100" w:beforeAutospacing="1" w:after="100" w:afterAutospacing="1"/>
    </w:pPr>
  </w:style>
  <w:style w:type="character" w:styleId="ad">
    <w:name w:val="Hyperlink"/>
    <w:basedOn w:val="a0"/>
    <w:uiPriority w:val="99"/>
    <w:unhideWhenUsed/>
    <w:rsid w:val="00FC7E6E"/>
    <w:rPr>
      <w:color w:val="0000FF"/>
      <w:u w:val="single"/>
    </w:rPr>
  </w:style>
  <w:style w:type="paragraph" w:customStyle="1" w:styleId="ConsPlusNonformat">
    <w:name w:val="ConsPlusNonformat"/>
    <w:uiPriority w:val="99"/>
    <w:rsid w:val="00FC7E6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
    <w:link w:val="32"/>
    <w:rsid w:val="00FC7E6E"/>
    <w:pPr>
      <w:spacing w:after="120"/>
      <w:ind w:left="283"/>
    </w:pPr>
    <w:rPr>
      <w:sz w:val="16"/>
      <w:szCs w:val="16"/>
    </w:rPr>
  </w:style>
  <w:style w:type="character" w:customStyle="1" w:styleId="32">
    <w:name w:val="Основной текст с отступом 3 Знак"/>
    <w:basedOn w:val="a0"/>
    <w:link w:val="31"/>
    <w:rsid w:val="00FC7E6E"/>
    <w:rPr>
      <w:rFonts w:ascii="Times New Roman" w:eastAsia="Times New Roman" w:hAnsi="Times New Roman" w:cs="Times New Roman"/>
      <w:sz w:val="16"/>
      <w:szCs w:val="16"/>
      <w:lang w:eastAsia="ru-RU"/>
    </w:rPr>
  </w:style>
  <w:style w:type="paragraph" w:styleId="a4">
    <w:name w:val="Subtitle"/>
    <w:basedOn w:val="a"/>
    <w:next w:val="a"/>
    <w:link w:val="ae"/>
    <w:uiPriority w:val="11"/>
    <w:qFormat/>
    <w:rsid w:val="00FC7E6E"/>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0"/>
    <w:link w:val="a4"/>
    <w:uiPriority w:val="11"/>
    <w:rsid w:val="00FC7E6E"/>
    <w:rPr>
      <w:rFonts w:asciiTheme="majorHAnsi" w:eastAsiaTheme="majorEastAsia" w:hAnsiTheme="majorHAnsi" w:cstheme="majorBidi"/>
      <w:i/>
      <w:iCs/>
      <w:color w:val="4F81BD" w:themeColor="accent1"/>
      <w:spacing w:val="15"/>
      <w:sz w:val="24"/>
      <w:szCs w:val="24"/>
      <w:lang w:eastAsia="ru-RU"/>
    </w:rPr>
  </w:style>
  <w:style w:type="paragraph" w:styleId="af">
    <w:name w:val="Normal (Web)"/>
    <w:basedOn w:val="a"/>
    <w:uiPriority w:val="99"/>
    <w:unhideWhenUsed/>
    <w:rsid w:val="005515C0"/>
    <w:pPr>
      <w:spacing w:before="100" w:beforeAutospacing="1" w:after="100" w:afterAutospacing="1"/>
    </w:pPr>
  </w:style>
  <w:style w:type="paragraph" w:customStyle="1" w:styleId="af0">
    <w:name w:val="Таблицы (моноширинный)"/>
    <w:basedOn w:val="a"/>
    <w:next w:val="a"/>
    <w:rsid w:val="000C7DD4"/>
    <w:pPr>
      <w:widowControl w:val="0"/>
      <w:autoSpaceDE w:val="0"/>
      <w:autoSpaceDN w:val="0"/>
      <w:adjustRightInd w:val="0"/>
      <w:jc w:val="both"/>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617207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901714433" TargetMode="External"/><Relationship Id="rId12" Type="http://schemas.openxmlformats.org/officeDocument/2006/relationships/hyperlink" Target="garantF1://1201260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3DB4CB0F0D1407B62C2A0337317B8E3FF778B5963BD316D0760F2E822Dv7RDM" TargetMode="External"/><Relationship Id="rId5" Type="http://schemas.openxmlformats.org/officeDocument/2006/relationships/webSettings" Target="webSettings.xml"/><Relationship Id="rId10" Type="http://schemas.openxmlformats.org/officeDocument/2006/relationships/hyperlink" Target="consultantplus://offline/ref=8C2160BCEF103A11637140275CEE6DF8D575745E64F1C73C024CEC4ACCM744L" TargetMode="External"/><Relationship Id="rId4" Type="http://schemas.openxmlformats.org/officeDocument/2006/relationships/settings" Target="settings.xml"/><Relationship Id="rId9" Type="http://schemas.openxmlformats.org/officeDocument/2006/relationships/hyperlink" Target="consultantplus://offline/ref=A31707B54EB2CE2B50D76C05B1687134EAF5035D740E3B6A97029371BD836D4E36A1C6EDFD67G6a1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FBD5B-C29E-4A0B-9499-3D3B83AF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3055</Words>
  <Characters>17414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shlyakhova</dc:creator>
  <cp:lastModifiedBy>sakova</cp:lastModifiedBy>
  <cp:revision>4</cp:revision>
  <cp:lastPrinted>2016-12-05T12:28:00Z</cp:lastPrinted>
  <dcterms:created xsi:type="dcterms:W3CDTF">2016-12-05T12:24:00Z</dcterms:created>
  <dcterms:modified xsi:type="dcterms:W3CDTF">2016-12-05T12:29:00Z</dcterms:modified>
</cp:coreProperties>
</file>